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AD" w:rsidRPr="00763F19" w:rsidRDefault="00781EAD" w:rsidP="009B566C">
      <w:pPr>
        <w:tabs>
          <w:tab w:val="left" w:pos="5670"/>
        </w:tabs>
        <w:autoSpaceDE w:val="0"/>
        <w:autoSpaceDN w:val="0"/>
        <w:adjustRightInd w:val="0"/>
        <w:spacing w:line="360" w:lineRule="exact"/>
        <w:ind w:left="5670"/>
        <w:rPr>
          <w:bCs/>
          <w:sz w:val="28"/>
          <w:szCs w:val="28"/>
        </w:rPr>
      </w:pPr>
      <w:r w:rsidRPr="00763F19">
        <w:rPr>
          <w:bCs/>
          <w:sz w:val="28"/>
          <w:szCs w:val="28"/>
        </w:rPr>
        <w:t>У</w:t>
      </w:r>
      <w:r w:rsidR="009B566C">
        <w:rPr>
          <w:bCs/>
          <w:sz w:val="28"/>
          <w:szCs w:val="28"/>
        </w:rPr>
        <w:t>ТВЕРЖДЕНА</w:t>
      </w:r>
    </w:p>
    <w:p w:rsidR="00781EAD" w:rsidRDefault="00F40301" w:rsidP="009B566C">
      <w:pPr>
        <w:tabs>
          <w:tab w:val="left" w:pos="5670"/>
        </w:tabs>
        <w:spacing w:line="220" w:lineRule="exact"/>
        <w:ind w:left="5670"/>
        <w:jc w:val="both"/>
        <w:outlineLvl w:val="1"/>
        <w:rPr>
          <w:bCs/>
          <w:sz w:val="28"/>
          <w:szCs w:val="28"/>
        </w:rPr>
      </w:pPr>
      <w:r>
        <w:rPr>
          <w:bCs/>
          <w:sz w:val="28"/>
          <w:szCs w:val="28"/>
        </w:rPr>
        <w:t xml:space="preserve">приказом директора </w:t>
      </w:r>
      <w:r w:rsidR="00781EAD" w:rsidRPr="00763F19">
        <w:rPr>
          <w:bCs/>
          <w:sz w:val="28"/>
          <w:szCs w:val="28"/>
        </w:rPr>
        <w:t xml:space="preserve">МБУК </w:t>
      </w:r>
      <w:r>
        <w:rPr>
          <w:bCs/>
          <w:sz w:val="28"/>
          <w:szCs w:val="28"/>
        </w:rPr>
        <w:t xml:space="preserve">       </w:t>
      </w:r>
      <w:r w:rsidR="00781EAD" w:rsidRPr="00763F19">
        <w:rPr>
          <w:bCs/>
          <w:sz w:val="28"/>
          <w:szCs w:val="28"/>
        </w:rPr>
        <w:t>«</w:t>
      </w:r>
      <w:r w:rsidR="00781EAD">
        <w:rPr>
          <w:bCs/>
          <w:sz w:val="28"/>
          <w:szCs w:val="28"/>
        </w:rPr>
        <w:t>Дом культуры «Юбилейный» муниципального рай</w:t>
      </w:r>
      <w:r w:rsidR="00781EAD" w:rsidRPr="00763F19">
        <w:rPr>
          <w:bCs/>
          <w:sz w:val="28"/>
          <w:szCs w:val="28"/>
        </w:rPr>
        <w:t>она имени Лазо»</w:t>
      </w:r>
    </w:p>
    <w:p w:rsidR="00F40301" w:rsidRDefault="00F40301" w:rsidP="009B566C">
      <w:pPr>
        <w:tabs>
          <w:tab w:val="left" w:pos="5670"/>
        </w:tabs>
        <w:spacing w:line="220" w:lineRule="exact"/>
        <w:ind w:left="5670"/>
        <w:jc w:val="both"/>
        <w:outlineLvl w:val="1"/>
        <w:rPr>
          <w:bCs/>
          <w:sz w:val="28"/>
          <w:szCs w:val="28"/>
        </w:rPr>
      </w:pPr>
      <w:r>
        <w:rPr>
          <w:bCs/>
          <w:sz w:val="28"/>
          <w:szCs w:val="28"/>
        </w:rPr>
        <w:t xml:space="preserve">от </w:t>
      </w:r>
      <w:r w:rsidR="009B566C">
        <w:rPr>
          <w:bCs/>
          <w:sz w:val="28"/>
          <w:szCs w:val="28"/>
        </w:rPr>
        <w:t>_________ № ____</w:t>
      </w:r>
    </w:p>
    <w:p w:rsidR="00F40301" w:rsidRDefault="00F40301" w:rsidP="00F40301">
      <w:pPr>
        <w:spacing w:line="220" w:lineRule="exact"/>
        <w:ind w:left="5387"/>
        <w:outlineLvl w:val="1"/>
        <w:rPr>
          <w:bCs/>
          <w:sz w:val="28"/>
          <w:szCs w:val="28"/>
        </w:rPr>
      </w:pPr>
    </w:p>
    <w:p w:rsidR="00F40301" w:rsidRDefault="00F40301" w:rsidP="00F40301">
      <w:pPr>
        <w:spacing w:line="220" w:lineRule="exact"/>
        <w:ind w:left="5387"/>
        <w:outlineLvl w:val="1"/>
        <w:rPr>
          <w:bCs/>
          <w:sz w:val="28"/>
          <w:szCs w:val="28"/>
        </w:rPr>
      </w:pPr>
    </w:p>
    <w:p w:rsidR="00F40301" w:rsidRDefault="00F40301" w:rsidP="00F40301">
      <w:pPr>
        <w:spacing w:line="220" w:lineRule="exact"/>
        <w:ind w:left="5387"/>
        <w:outlineLvl w:val="1"/>
        <w:rPr>
          <w:bCs/>
          <w:sz w:val="28"/>
          <w:szCs w:val="28"/>
        </w:rPr>
      </w:pPr>
    </w:p>
    <w:p w:rsidR="00781EAD" w:rsidRPr="00371CA8" w:rsidRDefault="00781EAD" w:rsidP="00F40301">
      <w:pPr>
        <w:tabs>
          <w:tab w:val="left" w:pos="9639"/>
        </w:tabs>
        <w:spacing w:line="240" w:lineRule="exact"/>
        <w:jc w:val="center"/>
        <w:rPr>
          <w:bCs/>
          <w:sz w:val="28"/>
          <w:szCs w:val="28"/>
        </w:rPr>
      </w:pPr>
      <w:r w:rsidRPr="00371CA8">
        <w:rPr>
          <w:bCs/>
          <w:sz w:val="28"/>
          <w:szCs w:val="28"/>
        </w:rPr>
        <w:t>МЕТОДИКА</w:t>
      </w:r>
    </w:p>
    <w:p w:rsidR="00781EAD" w:rsidRPr="00763F19" w:rsidRDefault="00781EAD" w:rsidP="00F40301">
      <w:pPr>
        <w:spacing w:line="240" w:lineRule="exact"/>
        <w:jc w:val="center"/>
        <w:rPr>
          <w:sz w:val="28"/>
          <w:szCs w:val="28"/>
        </w:rPr>
      </w:pPr>
      <w:r w:rsidRPr="00371CA8">
        <w:rPr>
          <w:bCs/>
          <w:sz w:val="28"/>
          <w:szCs w:val="28"/>
        </w:rPr>
        <w:t xml:space="preserve">распределения стимулирующих выплат </w:t>
      </w:r>
      <w:r w:rsidR="00303409" w:rsidRPr="00303409">
        <w:rPr>
          <w:bCs/>
          <w:sz w:val="28"/>
          <w:szCs w:val="28"/>
        </w:rPr>
        <w:t xml:space="preserve">за интенсивность, высокие результаты </w:t>
      </w:r>
      <w:r w:rsidR="00303409">
        <w:rPr>
          <w:bCs/>
          <w:sz w:val="28"/>
          <w:szCs w:val="28"/>
        </w:rPr>
        <w:t xml:space="preserve">работы и качество их выполнения </w:t>
      </w:r>
      <w:r w:rsidRPr="00371CA8">
        <w:rPr>
          <w:bCs/>
          <w:sz w:val="28"/>
          <w:szCs w:val="28"/>
        </w:rPr>
        <w:t>работникам</w:t>
      </w:r>
      <w:r>
        <w:rPr>
          <w:bCs/>
          <w:sz w:val="28"/>
          <w:szCs w:val="28"/>
        </w:rPr>
        <w:t xml:space="preserve"> </w:t>
      </w:r>
      <w:r w:rsidR="00480C54">
        <w:rPr>
          <w:bCs/>
          <w:sz w:val="28"/>
          <w:szCs w:val="28"/>
        </w:rPr>
        <w:t>МБУК</w:t>
      </w:r>
      <w:r w:rsidRPr="00371CA8">
        <w:rPr>
          <w:bCs/>
          <w:sz w:val="28"/>
          <w:szCs w:val="28"/>
        </w:rPr>
        <w:t xml:space="preserve"> </w:t>
      </w:r>
      <w:r>
        <w:rPr>
          <w:sz w:val="28"/>
          <w:szCs w:val="28"/>
        </w:rPr>
        <w:t>«Дом культуры «Юбилейный» муниципального района имени Лазо»</w:t>
      </w:r>
    </w:p>
    <w:p w:rsidR="00781EAD" w:rsidRPr="00371CA8" w:rsidRDefault="00781EAD" w:rsidP="00F40301">
      <w:pPr>
        <w:tabs>
          <w:tab w:val="left" w:pos="9639"/>
        </w:tabs>
        <w:spacing w:line="240" w:lineRule="exact"/>
        <w:jc w:val="center"/>
        <w:rPr>
          <w:sz w:val="28"/>
          <w:szCs w:val="28"/>
        </w:rPr>
      </w:pPr>
    </w:p>
    <w:p w:rsidR="00781EAD" w:rsidRPr="00F71447" w:rsidRDefault="00781EAD" w:rsidP="00781EAD">
      <w:pPr>
        <w:tabs>
          <w:tab w:val="left" w:pos="567"/>
        </w:tabs>
        <w:ind w:right="-1"/>
        <w:jc w:val="center"/>
        <w:rPr>
          <w:sz w:val="28"/>
          <w:szCs w:val="28"/>
          <w:u w:val="single"/>
        </w:rPr>
      </w:pPr>
      <w:r w:rsidRPr="00F71447">
        <w:rPr>
          <w:sz w:val="28"/>
          <w:szCs w:val="28"/>
        </w:rPr>
        <w:t>1. Общие положения</w:t>
      </w:r>
    </w:p>
    <w:p w:rsidR="00781EAD" w:rsidRPr="004C2367" w:rsidRDefault="009B566C" w:rsidP="00303409">
      <w:pPr>
        <w:pStyle w:val="ConsPlusNormal"/>
        <w:numPr>
          <w:ilvl w:val="1"/>
          <w:numId w:val="1"/>
        </w:numPr>
        <w:tabs>
          <w:tab w:val="clear" w:pos="1418"/>
        </w:tabs>
        <w:ind w:left="0" w:firstLine="710"/>
      </w:pPr>
      <w:proofErr w:type="gramStart"/>
      <w:r>
        <w:t>Настоящая методика</w:t>
      </w:r>
      <w:r w:rsidR="00781EAD" w:rsidRPr="00371CA8">
        <w:t xml:space="preserve"> распределения стимулирующих выплат </w:t>
      </w:r>
      <w:r w:rsidR="00303409" w:rsidRPr="00303409">
        <w:t xml:space="preserve">за интенсивность, высокие результаты работы и качество их выполнения </w:t>
      </w:r>
      <w:r w:rsidR="00781EAD" w:rsidRPr="00371CA8">
        <w:t xml:space="preserve">работникам </w:t>
      </w:r>
      <w:r w:rsidR="00781EAD">
        <w:t>м</w:t>
      </w:r>
      <w:r>
        <w:t>униципального</w:t>
      </w:r>
      <w:r w:rsidR="00781EAD" w:rsidRPr="00371CA8">
        <w:t xml:space="preserve"> </w:t>
      </w:r>
      <w:r w:rsidR="00781EAD">
        <w:t xml:space="preserve">бюджетного </w:t>
      </w:r>
      <w:r>
        <w:t>учреждения культуры</w:t>
      </w:r>
      <w:r w:rsidR="00781EAD" w:rsidRPr="00371CA8">
        <w:t xml:space="preserve"> </w:t>
      </w:r>
      <w:r w:rsidR="00781EAD">
        <w:t xml:space="preserve">«Дом культуры «Юбилейный» муниципального района имени Лазо» </w:t>
      </w:r>
      <w:r>
        <w:t>(далее – Методика)</w:t>
      </w:r>
      <w:r w:rsidR="00781EAD" w:rsidRPr="00371CA8">
        <w:rPr>
          <w:bCs/>
        </w:rPr>
        <w:t xml:space="preserve"> </w:t>
      </w:r>
      <w:r w:rsidR="00781EAD" w:rsidRPr="00371CA8">
        <w:t xml:space="preserve">разработана в соответствии с Трудовым кодексом Российской Федерации, </w:t>
      </w:r>
      <w:r w:rsidR="00781EAD">
        <w:t>п</w:t>
      </w:r>
      <w:r w:rsidR="00781EAD" w:rsidRPr="00371CA8">
        <w:t>остановлением главы муниципального района имени Лазо</w:t>
      </w:r>
      <w:r>
        <w:t xml:space="preserve">            </w:t>
      </w:r>
      <w:r w:rsidR="00781EAD" w:rsidRPr="00371CA8">
        <w:t xml:space="preserve"> от 14</w:t>
      </w:r>
      <w:r w:rsidR="00781EAD">
        <w:t>.04.</w:t>
      </w:r>
      <w:r w:rsidR="00781EAD" w:rsidRPr="00371CA8">
        <w:t>2009</w:t>
      </w:r>
      <w:r w:rsidR="00781EAD">
        <w:t xml:space="preserve"> № </w:t>
      </w:r>
      <w:r w:rsidR="00781EAD" w:rsidRPr="00371CA8">
        <w:t>48 «О введении новой системы оплаты труда работников муниципальных учреждений в сфере культуры муниципального района имени</w:t>
      </w:r>
      <w:proofErr w:type="gramEnd"/>
      <w:r w:rsidR="00781EAD" w:rsidRPr="00371CA8">
        <w:t xml:space="preserve"> Лазо», </w:t>
      </w:r>
      <w:r w:rsidR="00781EAD">
        <w:t xml:space="preserve">постановлением главы муниципального района имени Лазо </w:t>
      </w:r>
      <w:r>
        <w:t xml:space="preserve">                    </w:t>
      </w:r>
      <w:r w:rsidR="00303409">
        <w:t>от 20.06.2013 №754-па</w:t>
      </w:r>
      <w:r w:rsidR="00781EAD">
        <w:t xml:space="preserve"> «Об утверждении </w:t>
      </w:r>
      <w:r w:rsidR="00781EAD" w:rsidRPr="002848F9">
        <w:t>п</w:t>
      </w:r>
      <w:r w:rsidR="00781EAD" w:rsidRPr="002848F9">
        <w:rPr>
          <w:shd w:val="clear" w:color="auto" w:fill="FFFFFF"/>
        </w:rPr>
        <w:t xml:space="preserve">римерного положения об оплате труда </w:t>
      </w:r>
      <w:r w:rsidR="00781EAD" w:rsidRPr="002848F9">
        <w:t>работников муниципальных учреждений сферы культуры, муниципально</w:t>
      </w:r>
      <w:r w:rsidR="00781EAD">
        <w:t>го района имени Лазо»,</w:t>
      </w:r>
      <w:r w:rsidR="00781EAD" w:rsidRPr="00371CA8">
        <w:t xml:space="preserve"> </w:t>
      </w:r>
      <w:r w:rsidR="00781EAD">
        <w:t>П</w:t>
      </w:r>
      <w:r w:rsidR="00781EAD" w:rsidRPr="00371CA8">
        <w:t xml:space="preserve">оложением об оплате труда  работников </w:t>
      </w:r>
      <w:r w:rsidR="00781EAD">
        <w:rPr>
          <w:bCs/>
        </w:rPr>
        <w:t>м</w:t>
      </w:r>
      <w:r w:rsidR="00781EAD" w:rsidRPr="00371CA8">
        <w:rPr>
          <w:bCs/>
        </w:rPr>
        <w:t xml:space="preserve">униципального </w:t>
      </w:r>
      <w:r w:rsidR="00781EAD">
        <w:rPr>
          <w:bCs/>
        </w:rPr>
        <w:t xml:space="preserve">бюджетного </w:t>
      </w:r>
      <w:r w:rsidR="00781EAD" w:rsidRPr="00371CA8">
        <w:rPr>
          <w:bCs/>
        </w:rPr>
        <w:t>учреждения культуры «</w:t>
      </w:r>
      <w:r w:rsidR="00781EAD">
        <w:rPr>
          <w:bCs/>
        </w:rPr>
        <w:t>Дом культуры «Юбилейный»</w:t>
      </w:r>
      <w:r w:rsidR="00781EAD" w:rsidRPr="00371CA8">
        <w:rPr>
          <w:bCs/>
        </w:rPr>
        <w:t xml:space="preserve"> муниципального района имени Лазо»</w:t>
      </w:r>
      <w:r w:rsidR="00781EAD">
        <w:rPr>
          <w:bCs/>
        </w:rPr>
        <w:t xml:space="preserve"> </w:t>
      </w:r>
      <w:r w:rsidR="00781EAD" w:rsidRPr="00371CA8">
        <w:t xml:space="preserve">(далее </w:t>
      </w:r>
      <w:r w:rsidR="00781EAD">
        <w:t>-</w:t>
      </w:r>
      <w:r w:rsidR="00781EAD" w:rsidRPr="00371CA8">
        <w:t xml:space="preserve"> </w:t>
      </w:r>
      <w:r w:rsidR="00781EAD">
        <w:t>Учреждение</w:t>
      </w:r>
      <w:r w:rsidR="00781EAD" w:rsidRPr="00371CA8">
        <w:t>)</w:t>
      </w:r>
      <w:r w:rsidR="00781EAD">
        <w:rPr>
          <w:bCs/>
        </w:rPr>
        <w:t>.</w:t>
      </w:r>
      <w:r w:rsidR="00781EAD" w:rsidRPr="00371CA8">
        <w:rPr>
          <w:bCs/>
        </w:rPr>
        <w:t xml:space="preserve"> </w:t>
      </w:r>
    </w:p>
    <w:p w:rsidR="00781EAD" w:rsidRPr="00371CA8" w:rsidRDefault="00303409" w:rsidP="00781EAD">
      <w:pPr>
        <w:numPr>
          <w:ilvl w:val="1"/>
          <w:numId w:val="1"/>
        </w:numPr>
        <w:tabs>
          <w:tab w:val="left" w:pos="1276"/>
        </w:tabs>
        <w:jc w:val="both"/>
        <w:rPr>
          <w:sz w:val="28"/>
          <w:szCs w:val="28"/>
        </w:rPr>
      </w:pPr>
      <w:r>
        <w:rPr>
          <w:sz w:val="28"/>
          <w:szCs w:val="28"/>
        </w:rPr>
        <w:t xml:space="preserve">Настоящая </w:t>
      </w:r>
      <w:r w:rsidR="00781EAD" w:rsidRPr="00371CA8">
        <w:rPr>
          <w:sz w:val="28"/>
          <w:szCs w:val="28"/>
        </w:rPr>
        <w:t>Методика  определяет:</w:t>
      </w:r>
    </w:p>
    <w:p w:rsidR="00781EAD" w:rsidRPr="00371CA8" w:rsidRDefault="00781EAD" w:rsidP="00781EAD">
      <w:pPr>
        <w:tabs>
          <w:tab w:val="left" w:pos="0"/>
        </w:tabs>
        <w:jc w:val="both"/>
        <w:rPr>
          <w:sz w:val="28"/>
          <w:szCs w:val="28"/>
        </w:rPr>
      </w:pPr>
      <w:r>
        <w:rPr>
          <w:sz w:val="28"/>
          <w:szCs w:val="28"/>
        </w:rPr>
        <w:tab/>
        <w:t xml:space="preserve">1) </w:t>
      </w:r>
      <w:r w:rsidRPr="00371CA8">
        <w:rPr>
          <w:sz w:val="28"/>
          <w:szCs w:val="28"/>
        </w:rPr>
        <w:t xml:space="preserve">основные цели и задачи процесса </w:t>
      </w:r>
      <w:proofErr w:type="gramStart"/>
      <w:r w:rsidRPr="00371CA8">
        <w:rPr>
          <w:sz w:val="28"/>
          <w:szCs w:val="28"/>
        </w:rPr>
        <w:t>распределения</w:t>
      </w:r>
      <w:proofErr w:type="gramEnd"/>
      <w:r w:rsidRPr="00371CA8">
        <w:rPr>
          <w:sz w:val="28"/>
          <w:szCs w:val="28"/>
        </w:rPr>
        <w:t xml:space="preserve"> стимулирующих выплат</w:t>
      </w:r>
      <w:r w:rsidR="00303409" w:rsidRPr="00303409">
        <w:t xml:space="preserve"> </w:t>
      </w:r>
      <w:r w:rsidR="00303409" w:rsidRPr="00303409">
        <w:rPr>
          <w:sz w:val="28"/>
          <w:szCs w:val="28"/>
        </w:rPr>
        <w:t>за интенсивность, высокие результаты работы и качество их выполнения</w:t>
      </w:r>
      <w:r w:rsidRPr="00371CA8">
        <w:rPr>
          <w:sz w:val="28"/>
          <w:szCs w:val="28"/>
        </w:rPr>
        <w:t>;</w:t>
      </w:r>
    </w:p>
    <w:p w:rsidR="00781EAD" w:rsidRPr="00371CA8" w:rsidRDefault="00781EAD" w:rsidP="00781EAD">
      <w:pPr>
        <w:tabs>
          <w:tab w:val="left" w:pos="0"/>
        </w:tabs>
        <w:jc w:val="both"/>
        <w:rPr>
          <w:sz w:val="28"/>
          <w:szCs w:val="28"/>
        </w:rPr>
      </w:pPr>
      <w:r>
        <w:rPr>
          <w:sz w:val="28"/>
          <w:szCs w:val="28"/>
        </w:rPr>
        <w:tab/>
        <w:t xml:space="preserve">2) </w:t>
      </w:r>
      <w:r w:rsidRPr="00371CA8">
        <w:rPr>
          <w:sz w:val="28"/>
          <w:szCs w:val="28"/>
        </w:rPr>
        <w:t>размеры, условия и периодичность осуществления стимулирующих выплат</w:t>
      </w:r>
      <w:r w:rsidR="00303409" w:rsidRPr="00303409">
        <w:t xml:space="preserve"> </w:t>
      </w:r>
      <w:r w:rsidR="00303409" w:rsidRPr="00303409">
        <w:rPr>
          <w:sz w:val="28"/>
          <w:szCs w:val="28"/>
        </w:rPr>
        <w:t>за интенсивность, высокие результаты работы и качество их выполнения</w:t>
      </w:r>
      <w:r w:rsidRPr="00371CA8">
        <w:rPr>
          <w:sz w:val="28"/>
          <w:szCs w:val="28"/>
        </w:rPr>
        <w:t>;</w:t>
      </w:r>
    </w:p>
    <w:p w:rsidR="00781EAD" w:rsidRPr="00FE29A0" w:rsidRDefault="00781EAD" w:rsidP="00781EAD">
      <w:pPr>
        <w:tabs>
          <w:tab w:val="left" w:pos="0"/>
        </w:tabs>
        <w:jc w:val="both"/>
        <w:rPr>
          <w:sz w:val="28"/>
          <w:szCs w:val="28"/>
        </w:rPr>
      </w:pPr>
      <w:r>
        <w:rPr>
          <w:sz w:val="28"/>
          <w:szCs w:val="28"/>
        </w:rPr>
        <w:tab/>
      </w:r>
      <w:r w:rsidRPr="00FE29A0">
        <w:rPr>
          <w:sz w:val="28"/>
          <w:szCs w:val="28"/>
        </w:rPr>
        <w:t>3) условия уменьшения или снятия стимулирующих выплат</w:t>
      </w:r>
      <w:r w:rsidR="000A3EE1" w:rsidRPr="000A3EE1">
        <w:t xml:space="preserve"> </w:t>
      </w:r>
      <w:r w:rsidR="000A3EE1" w:rsidRPr="000A3EE1">
        <w:rPr>
          <w:sz w:val="28"/>
          <w:szCs w:val="28"/>
        </w:rPr>
        <w:t>за интенсивность, высокие результаты работы и качество их выполнения</w:t>
      </w:r>
      <w:r w:rsidRPr="00FE29A0">
        <w:rPr>
          <w:sz w:val="28"/>
          <w:szCs w:val="28"/>
        </w:rPr>
        <w:t>.</w:t>
      </w:r>
    </w:p>
    <w:p w:rsidR="00781EAD" w:rsidRPr="00FE29A0" w:rsidRDefault="00781EAD" w:rsidP="00781EAD">
      <w:pPr>
        <w:pStyle w:val="ConsPlusNormal"/>
        <w:numPr>
          <w:ilvl w:val="0"/>
          <w:numId w:val="0"/>
        </w:numPr>
        <w:tabs>
          <w:tab w:val="clear" w:pos="1418"/>
          <w:tab w:val="left" w:pos="0"/>
        </w:tabs>
      </w:pPr>
      <w:r w:rsidRPr="00FE29A0">
        <w:tab/>
        <w:t xml:space="preserve">1.3. Основной целью процесса распределения стимулирующих выплат </w:t>
      </w:r>
      <w:r w:rsidR="000A3EE1" w:rsidRPr="000A3EE1">
        <w:t xml:space="preserve">за интенсивность, высокие результаты работы и качество их выполнения </w:t>
      </w:r>
      <w:r w:rsidR="000A3EE1">
        <w:t xml:space="preserve">(далее – Стимулирующие выплаты) </w:t>
      </w:r>
      <w:r w:rsidRPr="00FE29A0">
        <w:t>является материальное стимулирование работников за достигнутые результаты работы, усиления связи оплаты труда с личным вкладом работников в реш</w:t>
      </w:r>
      <w:r w:rsidR="009B566C">
        <w:t>ение задач, поставленных перед У</w:t>
      </w:r>
      <w:r w:rsidRPr="00FE29A0">
        <w:t>чреждением, и формирования у работников стимулов к совершенствованию качества своего труда.</w:t>
      </w:r>
    </w:p>
    <w:p w:rsidR="00781EAD" w:rsidRPr="000A3EE1" w:rsidRDefault="00781EAD" w:rsidP="000A3EE1">
      <w:pPr>
        <w:ind w:firstLine="720"/>
        <w:jc w:val="both"/>
        <w:rPr>
          <w:sz w:val="28"/>
          <w:szCs w:val="28"/>
        </w:rPr>
      </w:pPr>
      <w:r w:rsidRPr="00FE29A0">
        <w:rPr>
          <w:sz w:val="28"/>
          <w:szCs w:val="28"/>
        </w:rPr>
        <w:t>1.4. З</w:t>
      </w:r>
      <w:r>
        <w:rPr>
          <w:sz w:val="28"/>
          <w:szCs w:val="28"/>
        </w:rPr>
        <w:t>адачами М</w:t>
      </w:r>
      <w:r w:rsidR="000A3EE1">
        <w:rPr>
          <w:sz w:val="28"/>
          <w:szCs w:val="28"/>
        </w:rPr>
        <w:t>етодики</w:t>
      </w:r>
      <w:r w:rsidRPr="00FE29A0">
        <w:rPr>
          <w:sz w:val="28"/>
          <w:szCs w:val="28"/>
        </w:rPr>
        <w:t xml:space="preserve"> является установление конкретных форм, размеров, условий получения вознаграждения с целью формирования определенного трудового поведения работника и начисления работнику </w:t>
      </w:r>
      <w:r w:rsidRPr="00FE29A0">
        <w:rPr>
          <w:sz w:val="28"/>
          <w:szCs w:val="28"/>
        </w:rPr>
        <w:lastRenderedPageBreak/>
        <w:t>опред</w:t>
      </w:r>
      <w:r w:rsidR="000A3EE1">
        <w:rPr>
          <w:sz w:val="28"/>
          <w:szCs w:val="28"/>
        </w:rPr>
        <w:t>еленной суммы денежных средств,</w:t>
      </w:r>
      <w:r w:rsidRPr="00FE29A0">
        <w:rPr>
          <w:sz w:val="28"/>
          <w:szCs w:val="28"/>
        </w:rPr>
        <w:t xml:space="preserve"> при условии достижения целевых установок, поставленных работодателем.</w:t>
      </w:r>
    </w:p>
    <w:p w:rsidR="00F40301" w:rsidRPr="00FE29A0" w:rsidRDefault="00F40301" w:rsidP="00F40301">
      <w:pPr>
        <w:ind w:firstLine="709"/>
        <w:jc w:val="both"/>
        <w:rPr>
          <w:sz w:val="28"/>
          <w:szCs w:val="28"/>
        </w:rPr>
      </w:pPr>
    </w:p>
    <w:p w:rsidR="000A3EE1" w:rsidRPr="000A3EE1" w:rsidRDefault="00781EAD" w:rsidP="000A3EE1">
      <w:pPr>
        <w:numPr>
          <w:ilvl w:val="0"/>
          <w:numId w:val="1"/>
        </w:numPr>
        <w:spacing w:after="120" w:line="240" w:lineRule="exact"/>
        <w:ind w:left="714" w:hanging="357"/>
        <w:jc w:val="center"/>
        <w:rPr>
          <w:sz w:val="28"/>
          <w:szCs w:val="28"/>
        </w:rPr>
      </w:pPr>
      <w:r w:rsidRPr="000A3EE1">
        <w:rPr>
          <w:sz w:val="28"/>
          <w:szCs w:val="28"/>
        </w:rPr>
        <w:t>Условия и порядок распределения</w:t>
      </w:r>
      <w:r w:rsidR="000A3EE1" w:rsidRPr="000A3EE1">
        <w:rPr>
          <w:sz w:val="28"/>
          <w:szCs w:val="28"/>
        </w:rPr>
        <w:t xml:space="preserve"> </w:t>
      </w:r>
      <w:r w:rsidR="000A3EE1">
        <w:rPr>
          <w:sz w:val="28"/>
          <w:szCs w:val="28"/>
        </w:rPr>
        <w:t>С</w:t>
      </w:r>
      <w:r w:rsidR="000A3EE1" w:rsidRPr="000A3EE1">
        <w:rPr>
          <w:sz w:val="28"/>
          <w:szCs w:val="28"/>
        </w:rPr>
        <w:t xml:space="preserve">тимулирующих выплат </w:t>
      </w:r>
    </w:p>
    <w:p w:rsidR="00EA27F7" w:rsidRDefault="00EA27F7" w:rsidP="00EA27F7">
      <w:pPr>
        <w:pStyle w:val="ConsPlusNormal"/>
        <w:numPr>
          <w:ilvl w:val="1"/>
          <w:numId w:val="1"/>
        </w:numPr>
        <w:tabs>
          <w:tab w:val="clear" w:pos="1418"/>
          <w:tab w:val="left" w:pos="0"/>
        </w:tabs>
        <w:ind w:left="0" w:firstLine="710"/>
      </w:pPr>
      <w:r>
        <w:t xml:space="preserve">Стимулирующая выплата за интенсивность, высокие результаты работы и качество их выполнения устанавливается ежемесячно, может применяться ко всем категориям работников Учреждения, и производятся на основании </w:t>
      </w:r>
      <w:proofErr w:type="gramStart"/>
      <w:r>
        <w:t>оценки выполнения установленных целевых значений показателей эффективности работы</w:t>
      </w:r>
      <w:proofErr w:type="gramEnd"/>
      <w:r>
        <w:t xml:space="preserve"> в отчетном периоде.</w:t>
      </w:r>
    </w:p>
    <w:p w:rsidR="00EA27F7" w:rsidRDefault="00EA27F7" w:rsidP="00EA27F7">
      <w:pPr>
        <w:pStyle w:val="ConsPlusNormal"/>
        <w:numPr>
          <w:ilvl w:val="0"/>
          <w:numId w:val="0"/>
        </w:numPr>
        <w:tabs>
          <w:tab w:val="clear" w:pos="1418"/>
          <w:tab w:val="left" w:pos="0"/>
        </w:tabs>
        <w:ind w:firstLine="710"/>
        <w:rPr>
          <w:highlight w:val="yellow"/>
        </w:rPr>
      </w:pPr>
      <w:r>
        <w:t>Перечень критериев и показателей качества оценки для стимулирования труда специалистов и рабочих, осуществляющих трудовую деятельность в Учреждении, установлен в Приложении к настоящей Методике.</w:t>
      </w:r>
    </w:p>
    <w:p w:rsidR="000A3EE1" w:rsidRPr="00480C54" w:rsidRDefault="00F40301" w:rsidP="000A3EE1">
      <w:pPr>
        <w:pStyle w:val="ConsPlusNormal"/>
        <w:numPr>
          <w:ilvl w:val="1"/>
          <w:numId w:val="1"/>
        </w:numPr>
        <w:tabs>
          <w:tab w:val="clear" w:pos="1418"/>
          <w:tab w:val="left" w:pos="0"/>
        </w:tabs>
        <w:ind w:left="0" w:firstLine="710"/>
      </w:pPr>
      <w:r w:rsidRPr="00480C54">
        <w:t xml:space="preserve">Для расчёта </w:t>
      </w:r>
      <w:r w:rsidR="000A3EE1" w:rsidRPr="00480C54">
        <w:t>размера С</w:t>
      </w:r>
      <w:r w:rsidRPr="00480C54">
        <w:t>тимулирующих выплат используется балльная система в соответствии с перечнем критериев и показателей оценки для установления стимулирующих выплат</w:t>
      </w:r>
      <w:r w:rsidR="000A3EE1" w:rsidRPr="00480C54">
        <w:t xml:space="preserve">. </w:t>
      </w:r>
    </w:p>
    <w:p w:rsidR="000A3EE1" w:rsidRPr="00480C54" w:rsidRDefault="000A3EE1" w:rsidP="000A3EE1">
      <w:pPr>
        <w:pStyle w:val="ConsPlusNormal"/>
        <w:numPr>
          <w:ilvl w:val="0"/>
          <w:numId w:val="0"/>
        </w:numPr>
        <w:tabs>
          <w:tab w:val="clear" w:pos="1418"/>
          <w:tab w:val="left" w:pos="0"/>
        </w:tabs>
        <w:ind w:firstLine="710"/>
      </w:pPr>
      <w:r w:rsidRPr="00480C54">
        <w:t>Результат выводится путём сложения суммы баллов. Максимальная сумма баллов для одного работника не может превышать 25 баллов.</w:t>
      </w:r>
    </w:p>
    <w:p w:rsidR="00F40301" w:rsidRPr="00480C54" w:rsidRDefault="00F40301" w:rsidP="00F40301">
      <w:pPr>
        <w:pStyle w:val="ConsPlusNormal"/>
        <w:numPr>
          <w:ilvl w:val="0"/>
          <w:numId w:val="0"/>
        </w:numPr>
        <w:tabs>
          <w:tab w:val="clear" w:pos="1418"/>
          <w:tab w:val="left" w:pos="0"/>
        </w:tabs>
        <w:ind w:firstLine="709"/>
      </w:pPr>
      <w:r w:rsidRPr="00480C54">
        <w:t>В Учреждении устанавливается фиксированная стоимость одного балла на очередной месяц, которая определяется с учетом объема бюджетных средств, предназначенных на установление стимулирующих выплат.</w:t>
      </w:r>
    </w:p>
    <w:p w:rsidR="00F40301" w:rsidRDefault="00F40301" w:rsidP="00F40301">
      <w:pPr>
        <w:pStyle w:val="ConsPlusNormal"/>
        <w:numPr>
          <w:ilvl w:val="0"/>
          <w:numId w:val="0"/>
        </w:numPr>
        <w:tabs>
          <w:tab w:val="clear" w:pos="1418"/>
          <w:tab w:val="left" w:pos="0"/>
        </w:tabs>
        <w:ind w:firstLine="709"/>
      </w:pPr>
      <w:r w:rsidRPr="00480C54">
        <w:t>На каждого работника оформляется оценочный лист результативности</w:t>
      </w:r>
      <w:r w:rsidRPr="007216A9">
        <w:t xml:space="preserve"> профессиональной деятельности </w:t>
      </w:r>
      <w:r w:rsidR="000A3EE1">
        <w:t xml:space="preserve">за отчетный месяц. </w:t>
      </w:r>
    </w:p>
    <w:p w:rsidR="00303409" w:rsidRDefault="00F40301" w:rsidP="00303409">
      <w:pPr>
        <w:pStyle w:val="ConsPlusNormal"/>
        <w:numPr>
          <w:ilvl w:val="0"/>
          <w:numId w:val="0"/>
        </w:numPr>
        <w:tabs>
          <w:tab w:val="clear" w:pos="1418"/>
          <w:tab w:val="left" w:pos="0"/>
        </w:tabs>
        <w:ind w:firstLine="709"/>
      </w:pPr>
      <w:r>
        <w:t>Назначение стимулирующих выплат утверждается приказом директора Учреждения.</w:t>
      </w:r>
    </w:p>
    <w:p w:rsidR="00F40301" w:rsidRDefault="00F40301" w:rsidP="00303409">
      <w:pPr>
        <w:pStyle w:val="ConsPlusNormal"/>
        <w:numPr>
          <w:ilvl w:val="0"/>
          <w:numId w:val="0"/>
        </w:numPr>
        <w:tabs>
          <w:tab w:val="clear" w:pos="1418"/>
          <w:tab w:val="left" w:pos="0"/>
        </w:tabs>
        <w:ind w:firstLine="709"/>
      </w:pPr>
      <w:r w:rsidRPr="007216A9">
        <w:t xml:space="preserve">Выплаты стимулирующего характера </w:t>
      </w:r>
      <w:r>
        <w:t>директору</w:t>
      </w:r>
      <w:r w:rsidRPr="007216A9">
        <w:t xml:space="preserve"> Учреждения устанавливаются в соответствии с </w:t>
      </w:r>
      <w:r>
        <w:t>нормативными правовыми актами Учредителя.</w:t>
      </w:r>
    </w:p>
    <w:p w:rsidR="00781EAD" w:rsidRDefault="00EA27F7" w:rsidP="00F40301">
      <w:pPr>
        <w:pStyle w:val="ConsPlusNormal"/>
        <w:numPr>
          <w:ilvl w:val="0"/>
          <w:numId w:val="0"/>
        </w:numPr>
        <w:tabs>
          <w:tab w:val="clear" w:pos="1418"/>
          <w:tab w:val="left" w:pos="0"/>
        </w:tabs>
        <w:rPr>
          <w:color w:val="000000"/>
          <w:spacing w:val="-8"/>
        </w:rPr>
      </w:pPr>
      <w:r>
        <w:tab/>
        <w:t>2.3</w:t>
      </w:r>
      <w:r w:rsidR="00781EAD" w:rsidRPr="00931331">
        <w:t>. Еж</w:t>
      </w:r>
      <w:r w:rsidR="000A3EE1">
        <w:t>емесячные С</w:t>
      </w:r>
      <w:r w:rsidR="00303409">
        <w:t>тимулирующие выплаты</w:t>
      </w:r>
      <w:r w:rsidR="00781EAD" w:rsidRPr="00931331">
        <w:t xml:space="preserve"> рассматриваются в очередной календарный месяц, следующий за </w:t>
      </w:r>
      <w:proofErr w:type="gramStart"/>
      <w:r w:rsidR="00781EAD" w:rsidRPr="00931331">
        <w:t>отчётным</w:t>
      </w:r>
      <w:proofErr w:type="gramEnd"/>
      <w:r w:rsidR="00781EAD" w:rsidRPr="00931331">
        <w:t>.</w:t>
      </w:r>
      <w:r w:rsidR="00781EAD" w:rsidRPr="00371CA8">
        <w:t xml:space="preserve"> </w:t>
      </w:r>
    </w:p>
    <w:p w:rsidR="00781EAD" w:rsidRDefault="00EA27F7" w:rsidP="00781EAD">
      <w:pPr>
        <w:pStyle w:val="ConsPlusNormal"/>
        <w:numPr>
          <w:ilvl w:val="0"/>
          <w:numId w:val="0"/>
        </w:numPr>
        <w:tabs>
          <w:tab w:val="clear" w:pos="1418"/>
          <w:tab w:val="left" w:pos="0"/>
        </w:tabs>
      </w:pPr>
      <w:r>
        <w:tab/>
        <w:t>2.4</w:t>
      </w:r>
      <w:r w:rsidR="00781EAD">
        <w:t xml:space="preserve">. </w:t>
      </w:r>
      <w:r w:rsidR="000A3EE1">
        <w:t>Источниками выплат С</w:t>
      </w:r>
      <w:r w:rsidR="00781EAD" w:rsidRPr="000141BE">
        <w:t xml:space="preserve">тимулирующего характера являются средства, выделенные в качестве бюджетных ассигнований из </w:t>
      </w:r>
      <w:r w:rsidR="00781EAD">
        <w:t>районного</w:t>
      </w:r>
      <w:r w:rsidR="00781EAD" w:rsidRPr="000141BE">
        <w:t xml:space="preserve"> бюджета на оплату труда работников</w:t>
      </w:r>
      <w:r w:rsidR="00781EAD">
        <w:t xml:space="preserve"> учреждения</w:t>
      </w:r>
      <w:r w:rsidR="00781EAD" w:rsidRPr="000141BE">
        <w:t>.</w:t>
      </w:r>
      <w:r w:rsidR="00781EAD">
        <w:t xml:space="preserve"> </w:t>
      </w:r>
    </w:p>
    <w:p w:rsidR="00781EAD" w:rsidRPr="00463ADE" w:rsidRDefault="00781EAD" w:rsidP="00781EAD">
      <w:pPr>
        <w:pStyle w:val="ConsPlusNormal"/>
        <w:numPr>
          <w:ilvl w:val="0"/>
          <w:numId w:val="0"/>
        </w:numPr>
        <w:tabs>
          <w:tab w:val="clear" w:pos="1418"/>
          <w:tab w:val="left" w:pos="0"/>
        </w:tabs>
      </w:pPr>
      <w:r>
        <w:tab/>
        <w:t>Н</w:t>
      </w:r>
      <w:r w:rsidRPr="000141BE">
        <w:rPr>
          <w:color w:val="000000"/>
        </w:rPr>
        <w:t>а выплату стимулирующих надбавок и доплат может использоваться экономия фонда оплаты труда, образовавшаяся в результате наличия вакансий в штатном расписании учреждения, а также в результате отсутствия работников по причине временной нетрудоспособности.</w:t>
      </w:r>
      <w:r>
        <w:tab/>
      </w:r>
    </w:p>
    <w:p w:rsidR="00781EAD" w:rsidRPr="000141BE" w:rsidRDefault="00781EAD" w:rsidP="00781EAD">
      <w:pPr>
        <w:pStyle w:val="ConsPlusNormal"/>
        <w:numPr>
          <w:ilvl w:val="0"/>
          <w:numId w:val="0"/>
        </w:numPr>
        <w:tabs>
          <w:tab w:val="clear" w:pos="1418"/>
          <w:tab w:val="left" w:pos="0"/>
        </w:tabs>
      </w:pPr>
      <w:r>
        <w:rPr>
          <w:color w:val="000000"/>
        </w:rPr>
        <w:tab/>
        <w:t>2.</w:t>
      </w:r>
      <w:r w:rsidR="00EA27F7">
        <w:rPr>
          <w:color w:val="000000"/>
        </w:rPr>
        <w:t>5</w:t>
      </w:r>
      <w:r w:rsidR="000A3EE1">
        <w:rPr>
          <w:color w:val="000000"/>
        </w:rPr>
        <w:t>.</w:t>
      </w:r>
      <w:r>
        <w:t xml:space="preserve"> </w:t>
      </w:r>
      <w:r w:rsidRPr="000141BE">
        <w:t>Выплаты стимулирующего характера могут не устанавливаться, быть уменьшенными или отменяться полностью в следующих случаях:</w:t>
      </w:r>
    </w:p>
    <w:p w:rsidR="00781EAD" w:rsidRPr="000141BE" w:rsidRDefault="00781EAD" w:rsidP="00781EAD">
      <w:pPr>
        <w:pStyle w:val="ConsPlusNormal"/>
        <w:numPr>
          <w:ilvl w:val="0"/>
          <w:numId w:val="0"/>
        </w:numPr>
        <w:tabs>
          <w:tab w:val="clear" w:pos="1418"/>
          <w:tab w:val="left" w:pos="0"/>
        </w:tabs>
      </w:pPr>
      <w:r>
        <w:rPr>
          <w:rFonts w:eastAsia="Arial Unicode MS"/>
        </w:rPr>
        <w:tab/>
        <w:t xml:space="preserve">1) </w:t>
      </w:r>
      <w:r w:rsidRPr="000141BE">
        <w:rPr>
          <w:rFonts w:eastAsia="Arial Unicode MS"/>
        </w:rPr>
        <w:t>отсутствия или недостатка финансовых средств;</w:t>
      </w:r>
    </w:p>
    <w:p w:rsidR="00781EAD" w:rsidRPr="000141BE" w:rsidRDefault="00781EAD" w:rsidP="00781EAD">
      <w:pPr>
        <w:pStyle w:val="ConsPlusNormal"/>
        <w:numPr>
          <w:ilvl w:val="0"/>
          <w:numId w:val="0"/>
        </w:numPr>
        <w:tabs>
          <w:tab w:val="clear" w:pos="1418"/>
          <w:tab w:val="left" w:pos="0"/>
        </w:tabs>
        <w:ind w:hanging="12"/>
      </w:pPr>
      <w:r>
        <w:tab/>
      </w:r>
      <w:r>
        <w:tab/>
        <w:t xml:space="preserve">2) </w:t>
      </w:r>
      <w:r w:rsidRPr="000141BE">
        <w:t>окончания срока действия стимулирующих выплат;</w:t>
      </w:r>
    </w:p>
    <w:p w:rsidR="00781EAD" w:rsidRPr="000141BE" w:rsidRDefault="00781EAD" w:rsidP="00781EAD">
      <w:pPr>
        <w:pStyle w:val="ConsPlusNormal"/>
        <w:numPr>
          <w:ilvl w:val="0"/>
          <w:numId w:val="0"/>
        </w:numPr>
        <w:tabs>
          <w:tab w:val="clear" w:pos="1418"/>
          <w:tab w:val="left" w:pos="0"/>
        </w:tabs>
        <w:ind w:hanging="12"/>
      </w:pPr>
      <w:r>
        <w:rPr>
          <w:rFonts w:eastAsia="Arial Unicode MS"/>
          <w:color w:val="000000"/>
        </w:rPr>
        <w:tab/>
      </w:r>
      <w:r>
        <w:rPr>
          <w:rFonts w:eastAsia="Arial Unicode MS"/>
          <w:color w:val="000000"/>
        </w:rPr>
        <w:tab/>
        <w:t xml:space="preserve">3) </w:t>
      </w:r>
      <w:r w:rsidRPr="000141BE">
        <w:rPr>
          <w:rFonts w:eastAsia="Arial Unicode MS"/>
          <w:color w:val="000000"/>
        </w:rPr>
        <w:t>изменения системы оплаты труда;</w:t>
      </w:r>
    </w:p>
    <w:p w:rsidR="00781EAD" w:rsidRPr="000141BE" w:rsidRDefault="00781EAD" w:rsidP="00781EAD">
      <w:pPr>
        <w:pStyle w:val="ConsPlusNormal"/>
        <w:numPr>
          <w:ilvl w:val="0"/>
          <w:numId w:val="0"/>
        </w:numPr>
        <w:tabs>
          <w:tab w:val="clear" w:pos="1418"/>
          <w:tab w:val="left" w:pos="0"/>
        </w:tabs>
        <w:ind w:hanging="12"/>
      </w:pPr>
      <w:r>
        <w:rPr>
          <w:rFonts w:eastAsia="Arial Unicode MS"/>
        </w:rPr>
        <w:tab/>
      </w:r>
      <w:r>
        <w:rPr>
          <w:rFonts w:eastAsia="Arial Unicode MS"/>
        </w:rPr>
        <w:tab/>
        <w:t>4) п</w:t>
      </w:r>
      <w:r w:rsidRPr="000141BE">
        <w:rPr>
          <w:rFonts w:eastAsia="Arial Unicode MS"/>
        </w:rPr>
        <w:t xml:space="preserve">еревода работника на другую должность </w:t>
      </w:r>
      <w:r>
        <w:rPr>
          <w:rFonts w:eastAsia="Arial Unicode MS"/>
        </w:rPr>
        <w:t xml:space="preserve">(работу,           </w:t>
      </w:r>
      <w:r w:rsidRPr="000141BE">
        <w:rPr>
          <w:rFonts w:eastAsia="Arial Unicode MS"/>
        </w:rPr>
        <w:t>специальность), а также в связи с изменением его функциональных обязанностей, характера выполняемых работ;</w:t>
      </w:r>
    </w:p>
    <w:p w:rsidR="00781EAD" w:rsidRDefault="00781EAD" w:rsidP="00781EAD">
      <w:pPr>
        <w:pStyle w:val="ConsPlusNormal"/>
        <w:numPr>
          <w:ilvl w:val="0"/>
          <w:numId w:val="0"/>
        </w:numPr>
        <w:tabs>
          <w:tab w:val="clear" w:pos="1418"/>
          <w:tab w:val="left" w:pos="0"/>
        </w:tabs>
      </w:pPr>
      <w:r>
        <w:lastRenderedPageBreak/>
        <w:t xml:space="preserve">     </w:t>
      </w:r>
      <w:r>
        <w:tab/>
        <w:t xml:space="preserve">5) </w:t>
      </w:r>
      <w:proofErr w:type="gramStart"/>
      <w:r>
        <w:t>не выполнения</w:t>
      </w:r>
      <w:proofErr w:type="gramEnd"/>
      <w:r>
        <w:t xml:space="preserve"> или не</w:t>
      </w:r>
      <w:r w:rsidRPr="000141BE">
        <w:t xml:space="preserve">надлежащего выполнения работником своих должностных обязанностей, в том числе отказа работника от выполнения дополнительных работ, за которые были </w:t>
      </w:r>
      <w:r w:rsidRPr="000141BE">
        <w:rPr>
          <w:spacing w:val="-2"/>
        </w:rPr>
        <w:t>установлены выплаты</w:t>
      </w:r>
      <w:r>
        <w:rPr>
          <w:spacing w:val="-2"/>
        </w:rPr>
        <w:t xml:space="preserve">,  </w:t>
      </w:r>
      <w:r w:rsidRPr="000141BE">
        <w:t xml:space="preserve"> </w:t>
      </w:r>
    </w:p>
    <w:p w:rsidR="00781EAD" w:rsidRDefault="00781EAD" w:rsidP="00781EAD">
      <w:pPr>
        <w:pStyle w:val="ConsPlusNormal"/>
        <w:numPr>
          <w:ilvl w:val="0"/>
          <w:numId w:val="0"/>
        </w:numPr>
        <w:tabs>
          <w:tab w:val="clear" w:pos="1418"/>
          <w:tab w:val="left" w:pos="0"/>
        </w:tabs>
      </w:pPr>
      <w:r>
        <w:tab/>
        <w:t>6) не</w:t>
      </w:r>
      <w:r w:rsidRPr="000141BE">
        <w:t>представления в установленные сроки материалов, справок</w:t>
      </w:r>
      <w:r>
        <w:t xml:space="preserve"> и другой отчётной документации; </w:t>
      </w:r>
    </w:p>
    <w:p w:rsidR="00781EAD" w:rsidRDefault="00781EAD" w:rsidP="00781EAD">
      <w:pPr>
        <w:pStyle w:val="ConsPlusNormal"/>
        <w:numPr>
          <w:ilvl w:val="0"/>
          <w:numId w:val="0"/>
        </w:numPr>
        <w:tabs>
          <w:tab w:val="clear" w:pos="1418"/>
          <w:tab w:val="left" w:pos="0"/>
        </w:tabs>
      </w:pPr>
      <w:r>
        <w:tab/>
        <w:t xml:space="preserve">7) </w:t>
      </w:r>
      <w:r w:rsidRPr="000141BE">
        <w:t>наложения на работ</w:t>
      </w:r>
      <w:r>
        <w:t>ника дисциплинарного взыскания;</w:t>
      </w:r>
    </w:p>
    <w:p w:rsidR="00781EAD" w:rsidRPr="000141BE" w:rsidRDefault="00781EAD" w:rsidP="00781EAD">
      <w:pPr>
        <w:pStyle w:val="ConsPlusNormal"/>
        <w:numPr>
          <w:ilvl w:val="0"/>
          <w:numId w:val="0"/>
        </w:numPr>
        <w:tabs>
          <w:tab w:val="clear" w:pos="1418"/>
          <w:tab w:val="left" w:pos="0"/>
        </w:tabs>
      </w:pPr>
      <w:r>
        <w:tab/>
        <w:t xml:space="preserve">8) </w:t>
      </w:r>
      <w:r w:rsidRPr="000141BE">
        <w:t xml:space="preserve">невыполнения утверждённого плана работ, </w:t>
      </w:r>
      <w:r w:rsidRPr="000141BE">
        <w:rPr>
          <w:color w:val="000000"/>
          <w:spacing w:val="-8"/>
        </w:rPr>
        <w:t>снижения качества работ, за которые были установлены выплаты</w:t>
      </w:r>
      <w:r w:rsidRPr="000141BE">
        <w:t>.</w:t>
      </w:r>
    </w:p>
    <w:p w:rsidR="00781EAD" w:rsidRPr="000141BE" w:rsidRDefault="00EA27F7" w:rsidP="00781EAD">
      <w:pPr>
        <w:pStyle w:val="ConsPlusNormal"/>
        <w:numPr>
          <w:ilvl w:val="0"/>
          <w:numId w:val="0"/>
        </w:numPr>
        <w:tabs>
          <w:tab w:val="clear" w:pos="1418"/>
          <w:tab w:val="left" w:pos="0"/>
        </w:tabs>
      </w:pPr>
      <w:r>
        <w:tab/>
        <w:t>2.6</w:t>
      </w:r>
      <w:r w:rsidR="00781EAD">
        <w:t xml:space="preserve">. </w:t>
      </w:r>
      <w:r w:rsidR="00781EAD" w:rsidRPr="000141BE">
        <w:t xml:space="preserve">Стимулирующие выплаты работникам, уволенным в течение месяца, за который выплачивается надбавка, а также отсутствующим на работе по причине временной нетрудоспособности выплачиваются пропорционально отработанному времени  в отчётном периоде. </w:t>
      </w:r>
    </w:p>
    <w:p w:rsidR="00781EAD" w:rsidRDefault="00EA27F7" w:rsidP="00781EAD">
      <w:pPr>
        <w:pStyle w:val="ConsPlusNormal"/>
        <w:numPr>
          <w:ilvl w:val="0"/>
          <w:numId w:val="0"/>
        </w:numPr>
        <w:tabs>
          <w:tab w:val="clear" w:pos="1418"/>
          <w:tab w:val="left" w:pos="1701"/>
          <w:tab w:val="left" w:pos="1843"/>
        </w:tabs>
        <w:ind w:firstLine="709"/>
        <w:rPr>
          <w:rFonts w:eastAsia="Arial Unicode MS"/>
          <w:color w:val="000000"/>
        </w:rPr>
      </w:pPr>
      <w:r>
        <w:rPr>
          <w:rFonts w:eastAsia="Arial Unicode MS"/>
          <w:color w:val="000000"/>
        </w:rPr>
        <w:t>2.7</w:t>
      </w:r>
      <w:r w:rsidR="00781EAD">
        <w:rPr>
          <w:rFonts w:eastAsia="Arial Unicode MS"/>
          <w:color w:val="000000"/>
        </w:rPr>
        <w:t xml:space="preserve">. </w:t>
      </w:r>
      <w:r w:rsidR="00781EAD" w:rsidRPr="000141BE">
        <w:rPr>
          <w:rFonts w:eastAsia="Arial Unicode MS"/>
          <w:color w:val="000000"/>
        </w:rPr>
        <w:t>Районный коэффициент и процентная надбавка за стаж работы в южных районах Дальнего Востока начисляются на стимулирующие выплаты в порядке</w:t>
      </w:r>
      <w:r w:rsidR="00781EAD">
        <w:rPr>
          <w:rFonts w:eastAsia="Arial Unicode MS"/>
          <w:color w:val="000000"/>
        </w:rPr>
        <w:t>,</w:t>
      </w:r>
      <w:r w:rsidR="00781EAD" w:rsidRPr="000141BE">
        <w:rPr>
          <w:rFonts w:eastAsia="Arial Unicode MS"/>
          <w:color w:val="000000"/>
        </w:rPr>
        <w:t xml:space="preserve"> установленном действующими нормативными правовыми актами Российской Федерации.</w:t>
      </w:r>
    </w:p>
    <w:p w:rsidR="00EA27F7" w:rsidRDefault="00EA27F7" w:rsidP="00EA27F7">
      <w:pPr>
        <w:pStyle w:val="ConsPlusNormal"/>
        <w:numPr>
          <w:ilvl w:val="0"/>
          <w:numId w:val="0"/>
        </w:numPr>
        <w:tabs>
          <w:tab w:val="clear" w:pos="1418"/>
          <w:tab w:val="left" w:pos="1701"/>
          <w:tab w:val="left" w:pos="1843"/>
        </w:tabs>
        <w:ind w:firstLine="709"/>
      </w:pPr>
      <w:r>
        <w:t>2.8</w:t>
      </w:r>
      <w:r w:rsidR="00F40301">
        <w:t xml:space="preserve">. </w:t>
      </w:r>
      <w:r w:rsidR="00F40301" w:rsidRPr="00BE3320">
        <w:t>Стимулирующие выплаты не устанавливаются за выполнение работ, по которым работнику назначены выплаты компенсационного характера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w:t>
      </w:r>
    </w:p>
    <w:p w:rsidR="00F40301" w:rsidRDefault="00EA27F7" w:rsidP="00EA27F7">
      <w:pPr>
        <w:pStyle w:val="ConsPlusNormal"/>
        <w:numPr>
          <w:ilvl w:val="0"/>
          <w:numId w:val="0"/>
        </w:numPr>
        <w:tabs>
          <w:tab w:val="clear" w:pos="1418"/>
          <w:tab w:val="left" w:pos="1701"/>
          <w:tab w:val="left" w:pos="1843"/>
        </w:tabs>
        <w:ind w:firstLine="709"/>
      </w:pPr>
      <w:r>
        <w:t xml:space="preserve">2.9. </w:t>
      </w:r>
      <w:r w:rsidR="00F40301">
        <w:t xml:space="preserve">Оценка </w:t>
      </w:r>
      <w:proofErr w:type="gramStart"/>
      <w:r w:rsidR="00F40301">
        <w:t>выполнения установленных целевых значений показателей эффективности работы</w:t>
      </w:r>
      <w:proofErr w:type="gramEnd"/>
      <w:r w:rsidR="00F40301">
        <w:t xml:space="preserve"> за отчетный период осуществляется Комиссией по оценке выполнения целевых значений показателей эффективности работы работников Учреждения (далее - Комиссия).</w:t>
      </w:r>
    </w:p>
    <w:p w:rsidR="00F40301" w:rsidRDefault="00F40301" w:rsidP="00F40301">
      <w:pPr>
        <w:pStyle w:val="ConsPlusNormal"/>
        <w:numPr>
          <w:ilvl w:val="0"/>
          <w:numId w:val="0"/>
        </w:numPr>
        <w:tabs>
          <w:tab w:val="left" w:pos="0"/>
          <w:tab w:val="left" w:pos="1560"/>
          <w:tab w:val="left" w:pos="1701"/>
        </w:tabs>
        <w:ind w:firstLine="709"/>
      </w:pPr>
      <w:r>
        <w:t>Состав Комиссии утверждается приказом директора Учреждения.</w:t>
      </w:r>
    </w:p>
    <w:p w:rsidR="00F40301" w:rsidRDefault="00F40301" w:rsidP="00F40301">
      <w:pPr>
        <w:pStyle w:val="ConsPlusNormal"/>
        <w:numPr>
          <w:ilvl w:val="0"/>
          <w:numId w:val="0"/>
        </w:numPr>
        <w:tabs>
          <w:tab w:val="left" w:pos="0"/>
          <w:tab w:val="left" w:pos="1560"/>
          <w:tab w:val="left" w:pos="1701"/>
        </w:tabs>
        <w:ind w:firstLine="709"/>
      </w:pPr>
      <w:r>
        <w:t>Комиссия является коллегиальным органом, действующим на основании Положения о комиссии, утвержденного приказом директора Учреждения.</w:t>
      </w:r>
    </w:p>
    <w:p w:rsidR="00F40301" w:rsidRDefault="00EA27F7" w:rsidP="00F40301">
      <w:pPr>
        <w:pStyle w:val="ConsPlusNormal"/>
        <w:numPr>
          <w:ilvl w:val="0"/>
          <w:numId w:val="0"/>
        </w:numPr>
        <w:tabs>
          <w:tab w:val="left" w:pos="0"/>
          <w:tab w:val="left" w:pos="1560"/>
          <w:tab w:val="left" w:pos="1701"/>
        </w:tabs>
        <w:ind w:firstLine="709"/>
      </w:pPr>
      <w:r>
        <w:t>2.10</w:t>
      </w:r>
      <w:r w:rsidR="00F40301">
        <w:t>. Установление стимулирующих выплат работникам Учреждения осуществляется в следующем порядке:</w:t>
      </w:r>
    </w:p>
    <w:p w:rsidR="00F40301" w:rsidRDefault="00F40301" w:rsidP="00F40301">
      <w:pPr>
        <w:pStyle w:val="ConsPlusNormal"/>
        <w:numPr>
          <w:ilvl w:val="0"/>
          <w:numId w:val="0"/>
        </w:numPr>
        <w:tabs>
          <w:tab w:val="left" w:pos="0"/>
          <w:tab w:val="left" w:pos="1560"/>
          <w:tab w:val="left" w:pos="1701"/>
        </w:tabs>
        <w:ind w:firstLine="709"/>
      </w:pPr>
      <w:r>
        <w:t xml:space="preserve">- работники Учреждения в срок до 20 числа месяца, следующего за отчетным, и до 15 декабря текущего года представляют директору </w:t>
      </w:r>
      <w:proofErr w:type="gramStart"/>
      <w:r>
        <w:t>Учреждения</w:t>
      </w:r>
      <w:proofErr w:type="gramEnd"/>
      <w:r>
        <w:t xml:space="preserve"> заполненные оценочные листы </w:t>
      </w:r>
      <w:r w:rsidRPr="00266C02">
        <w:t xml:space="preserve">результативности профессиональной деятельности </w:t>
      </w:r>
      <w:r>
        <w:t xml:space="preserve">за месяц; </w:t>
      </w:r>
    </w:p>
    <w:p w:rsidR="00F40301" w:rsidRDefault="00F40301" w:rsidP="00F40301">
      <w:pPr>
        <w:pStyle w:val="ConsPlusNormal"/>
        <w:numPr>
          <w:ilvl w:val="0"/>
          <w:numId w:val="0"/>
        </w:numPr>
        <w:tabs>
          <w:tab w:val="left" w:pos="0"/>
          <w:tab w:val="left" w:pos="1560"/>
          <w:tab w:val="left" w:pos="1701"/>
        </w:tabs>
        <w:ind w:firstLine="709"/>
      </w:pPr>
      <w:proofErr w:type="gramStart"/>
      <w:r>
        <w:t>- в срок до 25 числа месяца,</w:t>
      </w:r>
      <w:r w:rsidR="00EA27F7">
        <w:t xml:space="preserve"> следующего за отчетным, и до 25</w:t>
      </w:r>
      <w:r>
        <w:t xml:space="preserve"> декабря текущего года проводится заседание Комиссии, по результатам которого издается приказ директора Учреждения (далее – Приказ) об установлении баллов.</w:t>
      </w:r>
      <w:proofErr w:type="gramEnd"/>
    </w:p>
    <w:p w:rsidR="00F40301" w:rsidRDefault="00EA27F7" w:rsidP="00F40301">
      <w:pPr>
        <w:pStyle w:val="ConsPlusNormal"/>
        <w:numPr>
          <w:ilvl w:val="0"/>
          <w:numId w:val="0"/>
        </w:numPr>
        <w:ind w:firstLine="709"/>
      </w:pPr>
      <w:r>
        <w:t>2.11</w:t>
      </w:r>
      <w:r w:rsidR="00F40301">
        <w:t>. Ответственность за предоставление достоверных отчетных сведений, указанных в оценочных листах</w:t>
      </w:r>
      <w:r w:rsidR="00F40301" w:rsidRPr="00266C02">
        <w:t xml:space="preserve"> результативности профессиональной деятельности</w:t>
      </w:r>
      <w:r w:rsidR="00F40301">
        <w:t>,</w:t>
      </w:r>
      <w:r w:rsidR="00F40301" w:rsidRPr="00266C02">
        <w:t xml:space="preserve"> </w:t>
      </w:r>
      <w:r w:rsidR="00F40301">
        <w:t>возлагается на работника Учреждения, заполнявшего данные оценочный лист.</w:t>
      </w:r>
    </w:p>
    <w:p w:rsidR="00F40301" w:rsidRDefault="00EA27F7" w:rsidP="00F40301">
      <w:pPr>
        <w:pStyle w:val="ConsPlusNormal"/>
        <w:numPr>
          <w:ilvl w:val="0"/>
          <w:numId w:val="0"/>
        </w:numPr>
        <w:ind w:firstLine="709"/>
      </w:pPr>
      <w:r>
        <w:t>2.12</w:t>
      </w:r>
      <w:r w:rsidR="00F40301">
        <w:t>. К Приказу прилагаются следующие документы:</w:t>
      </w:r>
    </w:p>
    <w:p w:rsidR="00F40301" w:rsidRDefault="00F40301" w:rsidP="00F40301">
      <w:pPr>
        <w:pStyle w:val="ConsPlusNormal"/>
        <w:numPr>
          <w:ilvl w:val="0"/>
          <w:numId w:val="0"/>
        </w:numPr>
        <w:tabs>
          <w:tab w:val="left" w:pos="0"/>
          <w:tab w:val="left" w:pos="1560"/>
          <w:tab w:val="left" w:pos="1701"/>
        </w:tabs>
        <w:ind w:firstLine="709"/>
      </w:pPr>
      <w:r>
        <w:t>- протокол заседания Комиссии;</w:t>
      </w:r>
    </w:p>
    <w:p w:rsidR="00F40301" w:rsidRDefault="00F40301" w:rsidP="00F40301">
      <w:pPr>
        <w:pStyle w:val="ConsPlusNormal"/>
        <w:numPr>
          <w:ilvl w:val="0"/>
          <w:numId w:val="0"/>
        </w:numPr>
        <w:tabs>
          <w:tab w:val="left" w:pos="0"/>
          <w:tab w:val="left" w:pos="1560"/>
          <w:tab w:val="left" w:pos="1701"/>
        </w:tabs>
        <w:ind w:firstLine="709"/>
      </w:pPr>
      <w:r>
        <w:lastRenderedPageBreak/>
        <w:t>- оценочные листы</w:t>
      </w:r>
      <w:r w:rsidRPr="0051228F">
        <w:t xml:space="preserve"> результативности профессиональной деятельности</w:t>
      </w:r>
      <w:r>
        <w:t xml:space="preserve"> работников Учреждений в отчетном периоде.</w:t>
      </w:r>
    </w:p>
    <w:p w:rsidR="00F40301" w:rsidRDefault="00EA27F7" w:rsidP="00303409">
      <w:pPr>
        <w:pStyle w:val="ConsPlusNormal"/>
        <w:numPr>
          <w:ilvl w:val="0"/>
          <w:numId w:val="0"/>
        </w:numPr>
        <w:tabs>
          <w:tab w:val="left" w:pos="0"/>
          <w:tab w:val="left" w:pos="1560"/>
          <w:tab w:val="left" w:pos="1701"/>
        </w:tabs>
        <w:ind w:firstLine="709"/>
      </w:pPr>
      <w:r>
        <w:t>2.13</w:t>
      </w:r>
      <w:r w:rsidR="00F40301">
        <w:t xml:space="preserve">. </w:t>
      </w:r>
      <w:proofErr w:type="gramStart"/>
      <w:r w:rsidR="00F40301">
        <w:t xml:space="preserve">Работникам учреждений, проработавшим неполный период, принятый в качестве расчетного для установления </w:t>
      </w:r>
      <w:r>
        <w:t>Стимулирующих выплат</w:t>
      </w:r>
      <w:r w:rsidR="00F40301">
        <w:t>, в связи с призывом в Вооруженные Силы Российской Федерации, поступлением в учебное заведение, прохождением курсов переподготовки и повышения квалификации, уходом на пенсию, в связи с болезнью, предоставлением очередного отпуска, отпуска по беременности и родам, увольнением по сокращению численности или штата, в порядке перевода в другую организацию и</w:t>
      </w:r>
      <w:proofErr w:type="gramEnd"/>
      <w:r w:rsidR="00F40301">
        <w:t xml:space="preserve"> другими ув</w:t>
      </w:r>
      <w:r>
        <w:t xml:space="preserve">ажительными причинами, размеры Стимулирующих выплат </w:t>
      </w:r>
      <w:r w:rsidR="00F40301">
        <w:t>устанавливаются с учетом фактически отработанного времени в расчетном периоде.</w:t>
      </w:r>
    </w:p>
    <w:p w:rsidR="00F40301" w:rsidRDefault="00F40301" w:rsidP="00447E66">
      <w:pPr>
        <w:pStyle w:val="ConsPlusNormal"/>
        <w:numPr>
          <w:ilvl w:val="1"/>
          <w:numId w:val="4"/>
        </w:numPr>
        <w:tabs>
          <w:tab w:val="left" w:pos="0"/>
        </w:tabs>
        <w:ind w:left="0" w:firstLine="710"/>
      </w:pPr>
      <w:r w:rsidRPr="00D41F59">
        <w:t>При увольнении работника по собственному желанию до истечения календарного месяц</w:t>
      </w:r>
      <w:r w:rsidR="00E5052F">
        <w:t>а работнику могут быть начислены</w:t>
      </w:r>
      <w:r w:rsidRPr="00D41F59">
        <w:t xml:space="preserve"> </w:t>
      </w:r>
      <w:r w:rsidR="00447E66">
        <w:t>Стимулирующие</w:t>
      </w:r>
      <w:r w:rsidR="00E5052F" w:rsidRPr="00E5052F">
        <w:t xml:space="preserve"> выплат</w:t>
      </w:r>
      <w:r w:rsidR="00E5052F">
        <w:t>ы</w:t>
      </w:r>
      <w:r w:rsidRPr="00D41F59">
        <w:t xml:space="preserve"> по итогам работы по решению директора</w:t>
      </w:r>
      <w:r>
        <w:t xml:space="preserve"> Учреждения</w:t>
      </w:r>
      <w:r w:rsidRPr="00D41F59">
        <w:t>.</w:t>
      </w:r>
    </w:p>
    <w:p w:rsidR="00781EAD" w:rsidRPr="00F40301" w:rsidRDefault="00F40301" w:rsidP="00447E66">
      <w:pPr>
        <w:pStyle w:val="ConsPlusNormal"/>
        <w:numPr>
          <w:ilvl w:val="1"/>
          <w:numId w:val="4"/>
        </w:numPr>
        <w:tabs>
          <w:tab w:val="left" w:pos="0"/>
        </w:tabs>
        <w:ind w:left="0" w:firstLine="710"/>
      </w:pPr>
      <w:r>
        <w:t>При</w:t>
      </w:r>
      <w:r w:rsidRPr="00F40301">
        <w:t xml:space="preserve"> наличии взысканий, упущений в работе в течение отчётного периода, ненадлежащего исполнения своих должностных обязанностей основание для выплаты </w:t>
      </w:r>
      <w:r w:rsidR="00EA27F7">
        <w:t>Стимулирующих выплат</w:t>
      </w:r>
      <w:r w:rsidRPr="00F40301">
        <w:t xml:space="preserve"> отсутствует.</w:t>
      </w:r>
    </w:p>
    <w:p w:rsidR="00781EAD" w:rsidRPr="00371CA8" w:rsidRDefault="00781EAD" w:rsidP="00F40301">
      <w:pPr>
        <w:tabs>
          <w:tab w:val="left" w:pos="9639"/>
        </w:tabs>
        <w:ind w:left="3969"/>
        <w:jc w:val="center"/>
        <w:rPr>
          <w:sz w:val="28"/>
          <w:szCs w:val="28"/>
        </w:rPr>
      </w:pPr>
    </w:p>
    <w:p w:rsidR="00781EAD" w:rsidRDefault="00781EAD" w:rsidP="00F40301">
      <w:pPr>
        <w:tabs>
          <w:tab w:val="left" w:pos="9639"/>
        </w:tabs>
        <w:ind w:left="-142"/>
        <w:jc w:val="center"/>
      </w:pPr>
      <w:r>
        <w:t>______</w:t>
      </w:r>
      <w:r w:rsidR="00F40301">
        <w:t>_______</w:t>
      </w:r>
      <w:r>
        <w:t>____</w:t>
      </w:r>
    </w:p>
    <w:p w:rsidR="00781EAD" w:rsidRDefault="00781EAD" w:rsidP="00781EAD">
      <w:pPr>
        <w:tabs>
          <w:tab w:val="left" w:pos="9639"/>
        </w:tabs>
        <w:spacing w:line="240" w:lineRule="exact"/>
        <w:ind w:left="3969"/>
        <w:jc w:val="center"/>
      </w:pPr>
    </w:p>
    <w:p w:rsidR="00781EAD" w:rsidRDefault="00781EAD" w:rsidP="00781EAD">
      <w:pPr>
        <w:tabs>
          <w:tab w:val="left" w:pos="9639"/>
        </w:tabs>
        <w:spacing w:line="240" w:lineRule="exact"/>
        <w:ind w:left="3969"/>
        <w:jc w:val="center"/>
      </w:pPr>
    </w:p>
    <w:p w:rsidR="00F40301" w:rsidRDefault="00F40301">
      <w:pPr>
        <w:spacing w:after="200" w:line="276" w:lineRule="auto"/>
      </w:pPr>
      <w:r>
        <w:br w:type="page"/>
      </w:r>
    </w:p>
    <w:p w:rsidR="00F40301" w:rsidRDefault="00F40301" w:rsidP="00781EAD">
      <w:pPr>
        <w:tabs>
          <w:tab w:val="left" w:pos="9639"/>
        </w:tabs>
        <w:spacing w:line="240" w:lineRule="exact"/>
        <w:ind w:left="3969"/>
        <w:jc w:val="center"/>
        <w:sectPr w:rsidR="00F40301" w:rsidSect="009B566C">
          <w:headerReference w:type="default" r:id="rId8"/>
          <w:pgSz w:w="11906" w:h="16838"/>
          <w:pgMar w:top="1134" w:right="567" w:bottom="1134" w:left="1701" w:header="709" w:footer="709" w:gutter="0"/>
          <w:cols w:space="708"/>
          <w:titlePg/>
          <w:docGrid w:linePitch="360"/>
        </w:sectPr>
      </w:pPr>
    </w:p>
    <w:p w:rsidR="00F40301" w:rsidRPr="00F40301" w:rsidRDefault="00F40301" w:rsidP="00F40301">
      <w:pPr>
        <w:tabs>
          <w:tab w:val="left" w:pos="9639"/>
        </w:tabs>
        <w:spacing w:line="240" w:lineRule="exact"/>
        <w:ind w:left="10490"/>
        <w:jc w:val="both"/>
        <w:rPr>
          <w:sz w:val="28"/>
          <w:szCs w:val="28"/>
        </w:rPr>
      </w:pPr>
      <w:r w:rsidRPr="00F40301">
        <w:rPr>
          <w:sz w:val="28"/>
          <w:szCs w:val="28"/>
        </w:rPr>
        <w:lastRenderedPageBreak/>
        <w:t>ПРИЛОЖЕНИЕ</w:t>
      </w:r>
    </w:p>
    <w:p w:rsidR="00F40301" w:rsidRPr="00F40301" w:rsidRDefault="00F40301" w:rsidP="00F40301">
      <w:pPr>
        <w:tabs>
          <w:tab w:val="left" w:pos="9639"/>
        </w:tabs>
        <w:spacing w:line="240" w:lineRule="exact"/>
        <w:ind w:left="10490"/>
        <w:jc w:val="both"/>
        <w:rPr>
          <w:bCs/>
          <w:sz w:val="28"/>
          <w:szCs w:val="28"/>
        </w:rPr>
      </w:pPr>
      <w:r w:rsidRPr="00F40301">
        <w:rPr>
          <w:sz w:val="28"/>
          <w:szCs w:val="28"/>
        </w:rPr>
        <w:t xml:space="preserve">к Методике </w:t>
      </w:r>
      <w:r w:rsidRPr="00F40301">
        <w:rPr>
          <w:bCs/>
          <w:sz w:val="28"/>
          <w:szCs w:val="28"/>
        </w:rPr>
        <w:t xml:space="preserve">распределения         стимулирующих выплат </w:t>
      </w:r>
      <w:r w:rsidR="00DE268F" w:rsidRPr="00DE268F">
        <w:rPr>
          <w:bCs/>
          <w:sz w:val="28"/>
          <w:szCs w:val="28"/>
        </w:rPr>
        <w:t xml:space="preserve">за интенсивность, высокие результаты работы и качество их выполнения </w:t>
      </w:r>
      <w:r w:rsidRPr="00F40301">
        <w:rPr>
          <w:bCs/>
          <w:sz w:val="28"/>
          <w:szCs w:val="28"/>
        </w:rPr>
        <w:t>работникам муниципального бюджетного учреждения культуры «Дом культуры «Юбилейный» муниципального района имени Лазо»</w:t>
      </w:r>
    </w:p>
    <w:p w:rsidR="00F40301" w:rsidRDefault="00F40301" w:rsidP="00F40301">
      <w:pPr>
        <w:spacing w:line="240" w:lineRule="exact"/>
        <w:ind w:left="10490"/>
        <w:rPr>
          <w:sz w:val="28"/>
          <w:szCs w:val="28"/>
        </w:rPr>
      </w:pPr>
    </w:p>
    <w:p w:rsidR="00877178" w:rsidRPr="00F40301" w:rsidRDefault="00877178" w:rsidP="00F40301">
      <w:pPr>
        <w:spacing w:line="240" w:lineRule="exact"/>
        <w:ind w:left="10490"/>
        <w:rPr>
          <w:sz w:val="28"/>
          <w:szCs w:val="28"/>
        </w:rPr>
      </w:pPr>
    </w:p>
    <w:p w:rsidR="00F40301" w:rsidRPr="00F40301" w:rsidRDefault="00F40301" w:rsidP="0093579C">
      <w:pPr>
        <w:spacing w:line="240" w:lineRule="exact"/>
        <w:rPr>
          <w:sz w:val="28"/>
          <w:szCs w:val="28"/>
        </w:rPr>
      </w:pPr>
    </w:p>
    <w:p w:rsidR="00F40301" w:rsidRPr="00F40301" w:rsidRDefault="00F40301" w:rsidP="00F40301">
      <w:pPr>
        <w:spacing w:line="240" w:lineRule="exact"/>
        <w:jc w:val="center"/>
        <w:rPr>
          <w:sz w:val="28"/>
          <w:szCs w:val="28"/>
        </w:rPr>
      </w:pPr>
      <w:r w:rsidRPr="00F40301">
        <w:rPr>
          <w:sz w:val="28"/>
          <w:szCs w:val="28"/>
        </w:rPr>
        <w:t>ПЕРЕЧЕНЬ</w:t>
      </w:r>
    </w:p>
    <w:p w:rsidR="00F40301" w:rsidRPr="00F40301" w:rsidRDefault="00F40301" w:rsidP="00F40301">
      <w:pPr>
        <w:spacing w:line="240" w:lineRule="exact"/>
        <w:jc w:val="center"/>
        <w:rPr>
          <w:sz w:val="28"/>
          <w:szCs w:val="28"/>
        </w:rPr>
      </w:pPr>
      <w:r w:rsidRPr="00F40301">
        <w:rPr>
          <w:sz w:val="28"/>
          <w:szCs w:val="28"/>
        </w:rPr>
        <w:t>критериев и показателей качества оценки для стимулирования труда специалистов, осуществляющих трудовую деятельность в МБУК «Дом культуры «Юбилейный» муниципального района имени Лазо»</w:t>
      </w:r>
    </w:p>
    <w:p w:rsidR="00781EAD" w:rsidRPr="0093579C" w:rsidRDefault="00781EAD" w:rsidP="0093579C">
      <w:pPr>
        <w:tabs>
          <w:tab w:val="left" w:pos="9639"/>
        </w:tabs>
        <w:spacing w:line="240" w:lineRule="exact"/>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945"/>
        <w:gridCol w:w="2835"/>
        <w:gridCol w:w="2127"/>
      </w:tblGrid>
      <w:tr w:rsidR="0093579C" w:rsidRPr="00263864" w:rsidTr="00877178">
        <w:trPr>
          <w:tblHeader/>
        </w:trPr>
        <w:tc>
          <w:tcPr>
            <w:tcW w:w="675" w:type="dxa"/>
            <w:shd w:val="clear" w:color="auto" w:fill="auto"/>
            <w:vAlign w:val="center"/>
          </w:tcPr>
          <w:p w:rsidR="0093579C" w:rsidRPr="00263864" w:rsidRDefault="0093579C" w:rsidP="0093579C">
            <w:pPr>
              <w:jc w:val="center"/>
              <w:rPr>
                <w:szCs w:val="24"/>
              </w:rPr>
            </w:pPr>
            <w:r w:rsidRPr="00263864">
              <w:rPr>
                <w:szCs w:val="24"/>
              </w:rPr>
              <w:t xml:space="preserve">№ </w:t>
            </w:r>
            <w:proofErr w:type="gramStart"/>
            <w:r w:rsidRPr="00263864">
              <w:rPr>
                <w:szCs w:val="24"/>
              </w:rPr>
              <w:t>п</w:t>
            </w:r>
            <w:proofErr w:type="gramEnd"/>
            <w:r w:rsidRPr="00263864">
              <w:rPr>
                <w:szCs w:val="24"/>
              </w:rPr>
              <w:t>/п</w:t>
            </w:r>
          </w:p>
        </w:tc>
        <w:tc>
          <w:tcPr>
            <w:tcW w:w="2694" w:type="dxa"/>
            <w:vAlign w:val="center"/>
          </w:tcPr>
          <w:p w:rsidR="0093579C" w:rsidRPr="00263864" w:rsidRDefault="0093579C" w:rsidP="0093579C">
            <w:pPr>
              <w:jc w:val="center"/>
              <w:rPr>
                <w:szCs w:val="24"/>
              </w:rPr>
            </w:pPr>
            <w:r w:rsidRPr="00263864">
              <w:rPr>
                <w:szCs w:val="24"/>
              </w:rPr>
              <w:t>Должность</w:t>
            </w:r>
          </w:p>
        </w:tc>
        <w:tc>
          <w:tcPr>
            <w:tcW w:w="6945" w:type="dxa"/>
            <w:shd w:val="clear" w:color="auto" w:fill="auto"/>
            <w:vAlign w:val="center"/>
          </w:tcPr>
          <w:p w:rsidR="0093579C" w:rsidRPr="00263864" w:rsidRDefault="0093579C" w:rsidP="0093579C">
            <w:pPr>
              <w:jc w:val="center"/>
              <w:rPr>
                <w:szCs w:val="24"/>
              </w:rPr>
            </w:pPr>
            <w:r w:rsidRPr="00263864">
              <w:rPr>
                <w:szCs w:val="24"/>
              </w:rPr>
              <w:t>Критерий</w:t>
            </w:r>
          </w:p>
        </w:tc>
        <w:tc>
          <w:tcPr>
            <w:tcW w:w="2835" w:type="dxa"/>
            <w:shd w:val="clear" w:color="auto" w:fill="auto"/>
            <w:vAlign w:val="center"/>
          </w:tcPr>
          <w:p w:rsidR="0093579C" w:rsidRPr="00263864" w:rsidRDefault="0093579C" w:rsidP="0093579C">
            <w:pPr>
              <w:ind w:left="-249" w:hanging="142"/>
              <w:jc w:val="center"/>
              <w:rPr>
                <w:szCs w:val="24"/>
              </w:rPr>
            </w:pPr>
            <w:r w:rsidRPr="00263864">
              <w:rPr>
                <w:szCs w:val="24"/>
              </w:rPr>
              <w:t>Критерии оценки эффективности деятельности</w:t>
            </w:r>
          </w:p>
        </w:tc>
        <w:tc>
          <w:tcPr>
            <w:tcW w:w="2127" w:type="dxa"/>
            <w:vAlign w:val="center"/>
          </w:tcPr>
          <w:p w:rsidR="0093579C" w:rsidRPr="00263864" w:rsidRDefault="0093579C" w:rsidP="0093579C">
            <w:pPr>
              <w:ind w:left="-136" w:right="-108"/>
              <w:jc w:val="center"/>
              <w:rPr>
                <w:szCs w:val="24"/>
              </w:rPr>
            </w:pPr>
            <w:r w:rsidRPr="00263864">
              <w:rPr>
                <w:szCs w:val="24"/>
              </w:rPr>
              <w:t>Оценка</w:t>
            </w:r>
          </w:p>
          <w:p w:rsidR="0093579C" w:rsidRPr="00263864" w:rsidRDefault="0093579C" w:rsidP="0093579C">
            <w:pPr>
              <w:ind w:left="-136" w:right="-108"/>
              <w:jc w:val="center"/>
              <w:rPr>
                <w:szCs w:val="24"/>
              </w:rPr>
            </w:pPr>
            <w:r w:rsidRPr="00263864">
              <w:rPr>
                <w:szCs w:val="24"/>
              </w:rPr>
              <w:t>эффективности,</w:t>
            </w:r>
          </w:p>
          <w:p w:rsidR="0093579C" w:rsidRPr="00263864" w:rsidRDefault="0093579C" w:rsidP="0093579C">
            <w:pPr>
              <w:ind w:left="-136" w:right="-108"/>
              <w:jc w:val="center"/>
              <w:rPr>
                <w:szCs w:val="24"/>
              </w:rPr>
            </w:pPr>
            <w:r w:rsidRPr="00263864">
              <w:rPr>
                <w:szCs w:val="24"/>
              </w:rPr>
              <w:t>баллы</w:t>
            </w:r>
          </w:p>
        </w:tc>
      </w:tr>
      <w:tr w:rsidR="0093579C" w:rsidRPr="00263864" w:rsidTr="00877178">
        <w:trPr>
          <w:tblHeader/>
        </w:trPr>
        <w:tc>
          <w:tcPr>
            <w:tcW w:w="675" w:type="dxa"/>
            <w:tcBorders>
              <w:bottom w:val="single" w:sz="4" w:space="0" w:color="auto"/>
            </w:tcBorders>
            <w:shd w:val="clear" w:color="auto" w:fill="auto"/>
            <w:vAlign w:val="center"/>
          </w:tcPr>
          <w:p w:rsidR="0093579C" w:rsidRPr="00263864" w:rsidRDefault="0093579C" w:rsidP="0093579C">
            <w:pPr>
              <w:jc w:val="center"/>
              <w:rPr>
                <w:szCs w:val="24"/>
              </w:rPr>
            </w:pPr>
            <w:r w:rsidRPr="00263864">
              <w:rPr>
                <w:szCs w:val="24"/>
              </w:rPr>
              <w:t>1</w:t>
            </w:r>
          </w:p>
        </w:tc>
        <w:tc>
          <w:tcPr>
            <w:tcW w:w="2694" w:type="dxa"/>
            <w:tcBorders>
              <w:bottom w:val="single" w:sz="4" w:space="0" w:color="auto"/>
            </w:tcBorders>
            <w:vAlign w:val="center"/>
          </w:tcPr>
          <w:p w:rsidR="0093579C" w:rsidRPr="00263864" w:rsidRDefault="0093579C" w:rsidP="0093579C">
            <w:pPr>
              <w:jc w:val="center"/>
              <w:rPr>
                <w:szCs w:val="24"/>
              </w:rPr>
            </w:pPr>
            <w:r w:rsidRPr="00263864">
              <w:rPr>
                <w:szCs w:val="24"/>
              </w:rPr>
              <w:t>2</w:t>
            </w:r>
          </w:p>
        </w:tc>
        <w:tc>
          <w:tcPr>
            <w:tcW w:w="6945" w:type="dxa"/>
            <w:shd w:val="clear" w:color="auto" w:fill="auto"/>
            <w:vAlign w:val="center"/>
          </w:tcPr>
          <w:p w:rsidR="0093579C" w:rsidRPr="00263864" w:rsidRDefault="0093579C" w:rsidP="0093579C">
            <w:pPr>
              <w:jc w:val="center"/>
              <w:rPr>
                <w:szCs w:val="24"/>
              </w:rPr>
            </w:pPr>
            <w:r w:rsidRPr="00263864">
              <w:rPr>
                <w:szCs w:val="24"/>
              </w:rPr>
              <w:t>3</w:t>
            </w:r>
          </w:p>
        </w:tc>
        <w:tc>
          <w:tcPr>
            <w:tcW w:w="2835" w:type="dxa"/>
            <w:shd w:val="clear" w:color="auto" w:fill="auto"/>
            <w:vAlign w:val="center"/>
          </w:tcPr>
          <w:p w:rsidR="0093579C" w:rsidRPr="00263864" w:rsidRDefault="0093579C" w:rsidP="0093579C">
            <w:pPr>
              <w:jc w:val="center"/>
              <w:rPr>
                <w:szCs w:val="24"/>
              </w:rPr>
            </w:pPr>
            <w:r w:rsidRPr="00263864">
              <w:rPr>
                <w:szCs w:val="24"/>
              </w:rPr>
              <w:t>4</w:t>
            </w:r>
          </w:p>
        </w:tc>
        <w:tc>
          <w:tcPr>
            <w:tcW w:w="2127" w:type="dxa"/>
            <w:vAlign w:val="center"/>
          </w:tcPr>
          <w:p w:rsidR="0093579C" w:rsidRPr="00263864" w:rsidRDefault="0093579C" w:rsidP="0093579C">
            <w:pPr>
              <w:jc w:val="center"/>
              <w:rPr>
                <w:szCs w:val="24"/>
              </w:rPr>
            </w:pPr>
            <w:r w:rsidRPr="00263864">
              <w:rPr>
                <w:szCs w:val="24"/>
              </w:rPr>
              <w:t>5</w:t>
            </w:r>
          </w:p>
        </w:tc>
      </w:tr>
      <w:tr w:rsidR="00480C54" w:rsidRPr="00263864" w:rsidTr="00877178">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480C54" w:rsidRPr="00263864" w:rsidRDefault="00480C54" w:rsidP="0093579C">
            <w:pPr>
              <w:jc w:val="center"/>
              <w:rPr>
                <w:szCs w:val="24"/>
              </w:rPr>
            </w:pPr>
            <w:r w:rsidRPr="00263864">
              <w:rPr>
                <w:szCs w:val="24"/>
              </w:rPr>
              <w:t>1.</w:t>
            </w:r>
          </w:p>
          <w:p w:rsidR="00480C54" w:rsidRPr="00263864" w:rsidRDefault="00480C54" w:rsidP="0093579C">
            <w:pPr>
              <w:jc w:val="center"/>
              <w:rPr>
                <w:szCs w:val="24"/>
              </w:rPr>
            </w:pPr>
          </w:p>
          <w:p w:rsidR="00480C54" w:rsidRPr="00263864" w:rsidRDefault="00480C54" w:rsidP="0093579C">
            <w:pPr>
              <w:jc w:val="center"/>
              <w:rPr>
                <w:szCs w:val="24"/>
              </w:rPr>
            </w:pPr>
          </w:p>
          <w:p w:rsidR="00480C54" w:rsidRPr="00263864" w:rsidRDefault="00480C54" w:rsidP="0093579C">
            <w:pPr>
              <w:jc w:val="center"/>
              <w:rPr>
                <w:szCs w:val="24"/>
              </w:rPr>
            </w:pPr>
          </w:p>
          <w:p w:rsidR="00480C54" w:rsidRPr="00263864" w:rsidRDefault="00480C54" w:rsidP="0093579C">
            <w:pPr>
              <w:jc w:val="center"/>
              <w:rPr>
                <w:szCs w:val="24"/>
              </w:rPr>
            </w:pPr>
          </w:p>
          <w:p w:rsidR="00480C54" w:rsidRPr="00263864" w:rsidRDefault="00480C54" w:rsidP="0093579C">
            <w:pPr>
              <w:jc w:val="center"/>
              <w:rPr>
                <w:szCs w:val="24"/>
              </w:rPr>
            </w:pPr>
          </w:p>
          <w:p w:rsidR="00480C54" w:rsidRPr="00263864" w:rsidRDefault="00480C54" w:rsidP="0093579C">
            <w:pPr>
              <w:jc w:val="center"/>
              <w:rPr>
                <w:szCs w:val="24"/>
              </w:rPr>
            </w:pPr>
          </w:p>
          <w:p w:rsidR="00480C54" w:rsidRPr="00263864" w:rsidRDefault="00480C54" w:rsidP="0093579C">
            <w:pPr>
              <w:jc w:val="center"/>
              <w:rPr>
                <w:szCs w:val="24"/>
              </w:rPr>
            </w:pPr>
          </w:p>
          <w:p w:rsidR="00480C54" w:rsidRPr="00263864" w:rsidRDefault="00480C54" w:rsidP="0093579C">
            <w:pPr>
              <w:jc w:val="center"/>
              <w:rPr>
                <w:szCs w:val="24"/>
              </w:rPr>
            </w:pPr>
          </w:p>
          <w:p w:rsidR="00480C54" w:rsidRPr="00263864" w:rsidRDefault="00480C54" w:rsidP="0093579C">
            <w:pPr>
              <w:jc w:val="center"/>
              <w:rPr>
                <w:szCs w:val="24"/>
              </w:rPr>
            </w:pPr>
          </w:p>
          <w:p w:rsidR="00480C54" w:rsidRPr="00263864" w:rsidRDefault="00480C54" w:rsidP="0093579C">
            <w:pPr>
              <w:jc w:val="center"/>
              <w:rPr>
                <w:szCs w:val="24"/>
              </w:rPr>
            </w:pPr>
          </w:p>
          <w:p w:rsidR="00480C54" w:rsidRPr="00263864" w:rsidRDefault="00480C54" w:rsidP="0093579C">
            <w:pPr>
              <w:jc w:val="center"/>
              <w:rPr>
                <w:szCs w:val="24"/>
              </w:rPr>
            </w:pPr>
          </w:p>
        </w:tc>
        <w:tc>
          <w:tcPr>
            <w:tcW w:w="2694" w:type="dxa"/>
            <w:vMerge w:val="restart"/>
            <w:tcBorders>
              <w:top w:val="single" w:sz="4" w:space="0" w:color="auto"/>
              <w:left w:val="single" w:sz="4" w:space="0" w:color="auto"/>
              <w:bottom w:val="single" w:sz="4" w:space="0" w:color="auto"/>
              <w:right w:val="single" w:sz="4" w:space="0" w:color="auto"/>
            </w:tcBorders>
          </w:tcPr>
          <w:p w:rsidR="00480C54" w:rsidRPr="00263864" w:rsidRDefault="00480C54" w:rsidP="0093579C">
            <w:pPr>
              <w:jc w:val="both"/>
              <w:rPr>
                <w:szCs w:val="24"/>
              </w:rPr>
            </w:pPr>
            <w:r w:rsidRPr="00263864">
              <w:rPr>
                <w:szCs w:val="24"/>
              </w:rPr>
              <w:t>Заместитель директора</w:t>
            </w:r>
          </w:p>
          <w:p w:rsidR="00480C54" w:rsidRPr="00263864" w:rsidRDefault="00480C54" w:rsidP="0093579C">
            <w:pPr>
              <w:jc w:val="both"/>
              <w:rPr>
                <w:szCs w:val="24"/>
              </w:rPr>
            </w:pPr>
          </w:p>
          <w:p w:rsidR="00480C54" w:rsidRPr="00263864" w:rsidRDefault="00480C54" w:rsidP="0093579C">
            <w:pPr>
              <w:jc w:val="both"/>
              <w:rPr>
                <w:szCs w:val="24"/>
              </w:rPr>
            </w:pPr>
          </w:p>
          <w:p w:rsidR="00480C54" w:rsidRPr="00263864" w:rsidRDefault="00480C54" w:rsidP="0093579C">
            <w:pPr>
              <w:jc w:val="both"/>
              <w:rPr>
                <w:szCs w:val="24"/>
              </w:rPr>
            </w:pPr>
          </w:p>
          <w:p w:rsidR="00480C54" w:rsidRPr="00263864" w:rsidRDefault="00480C54" w:rsidP="0093579C">
            <w:pPr>
              <w:jc w:val="both"/>
              <w:rPr>
                <w:szCs w:val="24"/>
              </w:rPr>
            </w:pPr>
          </w:p>
          <w:p w:rsidR="00480C54" w:rsidRPr="00263864" w:rsidRDefault="00480C54" w:rsidP="0093579C">
            <w:pPr>
              <w:jc w:val="both"/>
              <w:rPr>
                <w:szCs w:val="24"/>
              </w:rPr>
            </w:pPr>
          </w:p>
          <w:p w:rsidR="00480C54" w:rsidRPr="00263864" w:rsidRDefault="00480C54" w:rsidP="0093579C">
            <w:pPr>
              <w:jc w:val="both"/>
              <w:rPr>
                <w:szCs w:val="24"/>
              </w:rPr>
            </w:pPr>
          </w:p>
          <w:p w:rsidR="00480C54" w:rsidRPr="00263864" w:rsidRDefault="00480C54" w:rsidP="0093579C">
            <w:pPr>
              <w:jc w:val="both"/>
              <w:rPr>
                <w:szCs w:val="24"/>
              </w:rPr>
            </w:pPr>
          </w:p>
          <w:p w:rsidR="00480C54" w:rsidRPr="00263864" w:rsidRDefault="00480C54" w:rsidP="0093579C">
            <w:pPr>
              <w:jc w:val="both"/>
              <w:rPr>
                <w:szCs w:val="24"/>
              </w:rPr>
            </w:pPr>
          </w:p>
          <w:p w:rsidR="00480C54" w:rsidRPr="00263864" w:rsidRDefault="00480C54" w:rsidP="0093579C">
            <w:pPr>
              <w:jc w:val="both"/>
              <w:rPr>
                <w:szCs w:val="24"/>
              </w:rPr>
            </w:pPr>
          </w:p>
          <w:p w:rsidR="00480C54" w:rsidRPr="00263864" w:rsidRDefault="00480C54" w:rsidP="0093579C">
            <w:pPr>
              <w:jc w:val="both"/>
              <w:rPr>
                <w:szCs w:val="24"/>
              </w:rPr>
            </w:pPr>
          </w:p>
        </w:tc>
        <w:tc>
          <w:tcPr>
            <w:tcW w:w="6945" w:type="dxa"/>
            <w:tcBorders>
              <w:left w:val="single" w:sz="4" w:space="0" w:color="auto"/>
            </w:tcBorders>
            <w:shd w:val="clear" w:color="auto" w:fill="auto"/>
          </w:tcPr>
          <w:p w:rsidR="00480C54" w:rsidRPr="00263864" w:rsidRDefault="00480C54" w:rsidP="00480C54">
            <w:pPr>
              <w:jc w:val="both"/>
              <w:rPr>
                <w:szCs w:val="24"/>
              </w:rPr>
            </w:pPr>
            <w:r w:rsidRPr="00263864">
              <w:rPr>
                <w:szCs w:val="24"/>
              </w:rPr>
              <w:t>Качественная подготовка и высокий уровень проведения мероприятий в соответствии с планом работы учреждения, высокая исполнительская дисциплина</w:t>
            </w:r>
          </w:p>
        </w:tc>
        <w:tc>
          <w:tcPr>
            <w:tcW w:w="2835" w:type="dxa"/>
            <w:shd w:val="clear" w:color="auto" w:fill="auto"/>
          </w:tcPr>
          <w:p w:rsidR="00480C54" w:rsidRPr="00263864" w:rsidRDefault="00480C54" w:rsidP="00480C54">
            <w:pPr>
              <w:jc w:val="center"/>
              <w:rPr>
                <w:szCs w:val="24"/>
              </w:rPr>
            </w:pPr>
            <w:r w:rsidRPr="00263864">
              <w:rPr>
                <w:szCs w:val="24"/>
              </w:rPr>
              <w:t>отсутствие замечаний</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tcBorders>
              <w:left w:val="single" w:sz="4" w:space="0" w:color="auto"/>
              <w:bottom w:val="single" w:sz="4" w:space="0" w:color="auto"/>
              <w:right w:val="single" w:sz="4" w:space="0" w:color="auto"/>
            </w:tcBorders>
            <w:shd w:val="clear" w:color="auto" w:fill="auto"/>
          </w:tcPr>
          <w:p w:rsidR="00480C54" w:rsidRPr="00263864" w:rsidRDefault="00480C54" w:rsidP="0093579C">
            <w:pPr>
              <w:jc w:val="center"/>
              <w:rPr>
                <w:szCs w:val="24"/>
              </w:rPr>
            </w:pPr>
          </w:p>
        </w:tc>
        <w:tc>
          <w:tcPr>
            <w:tcW w:w="2694" w:type="dxa"/>
            <w:vMerge/>
            <w:tcBorders>
              <w:left w:val="single" w:sz="4" w:space="0" w:color="auto"/>
              <w:bottom w:val="single" w:sz="4" w:space="0" w:color="auto"/>
              <w:right w:val="single" w:sz="4" w:space="0" w:color="auto"/>
            </w:tcBorders>
          </w:tcPr>
          <w:p w:rsidR="00480C54" w:rsidRPr="00263864" w:rsidRDefault="00480C54" w:rsidP="0093579C">
            <w:pPr>
              <w:jc w:val="both"/>
              <w:rPr>
                <w:szCs w:val="24"/>
              </w:rPr>
            </w:pPr>
          </w:p>
        </w:tc>
        <w:tc>
          <w:tcPr>
            <w:tcW w:w="6945" w:type="dxa"/>
            <w:tcBorders>
              <w:left w:val="single" w:sz="4" w:space="0" w:color="auto"/>
            </w:tcBorders>
            <w:shd w:val="clear" w:color="auto" w:fill="auto"/>
          </w:tcPr>
          <w:p w:rsidR="00480C54" w:rsidRPr="00263864" w:rsidRDefault="00480C54" w:rsidP="00480C54">
            <w:pPr>
              <w:jc w:val="both"/>
              <w:rPr>
                <w:szCs w:val="24"/>
              </w:rPr>
            </w:pPr>
            <w:r w:rsidRPr="00263864">
              <w:rPr>
                <w:szCs w:val="24"/>
              </w:rPr>
              <w:t xml:space="preserve">Увеличение и (или) сохранение числа проводимых учреждением мероприятий, клубных формирований  и других форм по различным направлениям и видам деятельности </w:t>
            </w:r>
          </w:p>
        </w:tc>
        <w:tc>
          <w:tcPr>
            <w:tcW w:w="2835" w:type="dxa"/>
            <w:shd w:val="clear" w:color="auto" w:fill="auto"/>
          </w:tcPr>
          <w:p w:rsidR="00480C54" w:rsidRPr="00263864" w:rsidRDefault="00480C54" w:rsidP="00480C54">
            <w:pPr>
              <w:jc w:val="center"/>
              <w:rPr>
                <w:szCs w:val="24"/>
              </w:rPr>
            </w:pPr>
            <w:r w:rsidRPr="00263864">
              <w:rPr>
                <w:szCs w:val="24"/>
              </w:rPr>
              <w:t>данные статистических отчетов</w:t>
            </w:r>
          </w:p>
        </w:tc>
        <w:tc>
          <w:tcPr>
            <w:tcW w:w="2127" w:type="dxa"/>
          </w:tcPr>
          <w:p w:rsidR="00480C54" w:rsidRPr="00263864" w:rsidRDefault="00480C54" w:rsidP="00480C54">
            <w:pPr>
              <w:jc w:val="center"/>
              <w:rPr>
                <w:szCs w:val="24"/>
              </w:rPr>
            </w:pPr>
            <w:r w:rsidRPr="00263864">
              <w:rPr>
                <w:szCs w:val="24"/>
              </w:rPr>
              <w:t>1</w:t>
            </w:r>
          </w:p>
        </w:tc>
      </w:tr>
      <w:tr w:rsidR="00480C54" w:rsidRPr="00263864" w:rsidTr="00877178">
        <w:tc>
          <w:tcPr>
            <w:tcW w:w="675" w:type="dxa"/>
            <w:vMerge/>
            <w:tcBorders>
              <w:left w:val="single" w:sz="4" w:space="0" w:color="auto"/>
              <w:bottom w:val="single" w:sz="4" w:space="0" w:color="auto"/>
              <w:right w:val="single" w:sz="4" w:space="0" w:color="auto"/>
            </w:tcBorders>
            <w:shd w:val="clear" w:color="auto" w:fill="auto"/>
          </w:tcPr>
          <w:p w:rsidR="00480C54" w:rsidRPr="00263864" w:rsidRDefault="00480C54" w:rsidP="0093579C">
            <w:pPr>
              <w:jc w:val="center"/>
              <w:rPr>
                <w:szCs w:val="24"/>
              </w:rPr>
            </w:pPr>
          </w:p>
        </w:tc>
        <w:tc>
          <w:tcPr>
            <w:tcW w:w="2694" w:type="dxa"/>
            <w:vMerge/>
            <w:tcBorders>
              <w:left w:val="single" w:sz="4" w:space="0" w:color="auto"/>
              <w:bottom w:val="single" w:sz="4" w:space="0" w:color="auto"/>
              <w:right w:val="single" w:sz="4" w:space="0" w:color="auto"/>
            </w:tcBorders>
          </w:tcPr>
          <w:p w:rsidR="00480C54" w:rsidRPr="00263864" w:rsidRDefault="00480C54" w:rsidP="0093579C">
            <w:pPr>
              <w:jc w:val="both"/>
              <w:rPr>
                <w:szCs w:val="24"/>
              </w:rPr>
            </w:pPr>
          </w:p>
        </w:tc>
        <w:tc>
          <w:tcPr>
            <w:tcW w:w="6945" w:type="dxa"/>
            <w:tcBorders>
              <w:left w:val="single" w:sz="4" w:space="0" w:color="auto"/>
            </w:tcBorders>
            <w:shd w:val="clear" w:color="auto" w:fill="auto"/>
          </w:tcPr>
          <w:p w:rsidR="00480C54" w:rsidRPr="00263864" w:rsidRDefault="00480C54" w:rsidP="00480C54">
            <w:pPr>
              <w:jc w:val="both"/>
              <w:rPr>
                <w:szCs w:val="24"/>
              </w:rPr>
            </w:pPr>
            <w:r w:rsidRPr="00263864">
              <w:rPr>
                <w:szCs w:val="24"/>
              </w:rPr>
              <w:t xml:space="preserve">Качественное ведение и своевременное предоставление учетно-отчетной </w:t>
            </w:r>
            <w:r w:rsidR="00692DAF" w:rsidRPr="00263864">
              <w:rPr>
                <w:szCs w:val="24"/>
              </w:rPr>
              <w:t>документации</w:t>
            </w:r>
          </w:p>
          <w:p w:rsidR="00692DAF" w:rsidRPr="00263864" w:rsidRDefault="00692DAF" w:rsidP="00480C54">
            <w:pPr>
              <w:jc w:val="both"/>
              <w:rPr>
                <w:szCs w:val="24"/>
              </w:rPr>
            </w:pPr>
          </w:p>
        </w:tc>
        <w:tc>
          <w:tcPr>
            <w:tcW w:w="2835" w:type="dxa"/>
            <w:shd w:val="clear" w:color="auto" w:fill="auto"/>
          </w:tcPr>
          <w:p w:rsidR="00480C54" w:rsidRPr="00263864" w:rsidRDefault="00480C54" w:rsidP="00480C54">
            <w:pPr>
              <w:jc w:val="center"/>
              <w:rPr>
                <w:szCs w:val="24"/>
              </w:rPr>
            </w:pPr>
            <w:r w:rsidRPr="00263864">
              <w:rPr>
                <w:szCs w:val="24"/>
              </w:rPr>
              <w:t>отсутствие замечаний</w:t>
            </w:r>
          </w:p>
        </w:tc>
        <w:tc>
          <w:tcPr>
            <w:tcW w:w="2127" w:type="dxa"/>
          </w:tcPr>
          <w:p w:rsidR="00480C54" w:rsidRPr="00263864" w:rsidRDefault="00480C54" w:rsidP="00480C54">
            <w:pPr>
              <w:jc w:val="center"/>
              <w:rPr>
                <w:szCs w:val="24"/>
                <w:lang w:val="en-US"/>
              </w:rPr>
            </w:pPr>
            <w:r w:rsidRPr="00263864">
              <w:rPr>
                <w:szCs w:val="24"/>
                <w:lang w:val="en-US"/>
              </w:rPr>
              <w:t>2</w:t>
            </w:r>
          </w:p>
        </w:tc>
      </w:tr>
      <w:tr w:rsidR="00480C54" w:rsidRPr="00263864" w:rsidTr="00877178">
        <w:tc>
          <w:tcPr>
            <w:tcW w:w="675" w:type="dxa"/>
            <w:vMerge/>
            <w:tcBorders>
              <w:left w:val="single" w:sz="4" w:space="0" w:color="auto"/>
              <w:bottom w:val="single" w:sz="4" w:space="0" w:color="auto"/>
              <w:right w:val="single" w:sz="4" w:space="0" w:color="auto"/>
            </w:tcBorders>
            <w:shd w:val="clear" w:color="auto" w:fill="auto"/>
          </w:tcPr>
          <w:p w:rsidR="00480C54" w:rsidRPr="00263864" w:rsidRDefault="00480C54" w:rsidP="0093579C">
            <w:pPr>
              <w:jc w:val="center"/>
              <w:rPr>
                <w:szCs w:val="24"/>
              </w:rPr>
            </w:pPr>
          </w:p>
        </w:tc>
        <w:tc>
          <w:tcPr>
            <w:tcW w:w="2694" w:type="dxa"/>
            <w:vMerge/>
            <w:tcBorders>
              <w:left w:val="single" w:sz="4" w:space="0" w:color="auto"/>
              <w:bottom w:val="single" w:sz="4" w:space="0" w:color="auto"/>
              <w:right w:val="single" w:sz="4" w:space="0" w:color="auto"/>
            </w:tcBorders>
          </w:tcPr>
          <w:p w:rsidR="00480C54" w:rsidRPr="00263864" w:rsidRDefault="00480C54" w:rsidP="0093579C">
            <w:pPr>
              <w:jc w:val="both"/>
              <w:rPr>
                <w:szCs w:val="24"/>
              </w:rPr>
            </w:pPr>
          </w:p>
        </w:tc>
        <w:tc>
          <w:tcPr>
            <w:tcW w:w="6945" w:type="dxa"/>
            <w:tcBorders>
              <w:left w:val="single" w:sz="4" w:space="0" w:color="auto"/>
            </w:tcBorders>
            <w:shd w:val="clear" w:color="auto" w:fill="auto"/>
          </w:tcPr>
          <w:p w:rsidR="00480C54" w:rsidRPr="00263864" w:rsidRDefault="00480C54" w:rsidP="00480C54">
            <w:pPr>
              <w:jc w:val="both"/>
              <w:rPr>
                <w:szCs w:val="24"/>
              </w:rPr>
            </w:pPr>
            <w:r w:rsidRPr="00263864">
              <w:rPr>
                <w:szCs w:val="24"/>
              </w:rPr>
              <w:t xml:space="preserve">Личное участие в мероприятиях учреждения (ведение мероприятия, театрализация, показ презентаций и др.), в </w:t>
            </w:r>
            <w:proofErr w:type="spellStart"/>
            <w:r w:rsidRPr="00263864">
              <w:rPr>
                <w:szCs w:val="24"/>
              </w:rPr>
              <w:t>т.ч</w:t>
            </w:r>
            <w:proofErr w:type="spellEnd"/>
            <w:r w:rsidRPr="00263864">
              <w:rPr>
                <w:szCs w:val="24"/>
              </w:rPr>
              <w:t>. в выездных мероприятиях учреждения, мероприятиях учреждений культуры поселений района</w:t>
            </w:r>
          </w:p>
        </w:tc>
        <w:tc>
          <w:tcPr>
            <w:tcW w:w="2835" w:type="dxa"/>
            <w:shd w:val="clear" w:color="auto" w:fill="auto"/>
          </w:tcPr>
          <w:p w:rsidR="00480C54" w:rsidRPr="00263864" w:rsidRDefault="00480C54" w:rsidP="00480C54">
            <w:pPr>
              <w:jc w:val="center"/>
              <w:rPr>
                <w:szCs w:val="24"/>
              </w:rPr>
            </w:pPr>
            <w:r w:rsidRPr="00263864">
              <w:rPr>
                <w:szCs w:val="24"/>
              </w:rPr>
              <w:t xml:space="preserve">участие \ не участие </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tcBorders>
              <w:left w:val="single" w:sz="4" w:space="0" w:color="auto"/>
              <w:bottom w:val="single" w:sz="4" w:space="0" w:color="auto"/>
              <w:right w:val="single" w:sz="4" w:space="0" w:color="auto"/>
            </w:tcBorders>
            <w:shd w:val="clear" w:color="auto" w:fill="auto"/>
          </w:tcPr>
          <w:p w:rsidR="00480C54" w:rsidRPr="00263864" w:rsidRDefault="00480C54" w:rsidP="0093579C">
            <w:pPr>
              <w:jc w:val="center"/>
              <w:rPr>
                <w:szCs w:val="24"/>
              </w:rPr>
            </w:pPr>
          </w:p>
        </w:tc>
        <w:tc>
          <w:tcPr>
            <w:tcW w:w="2694" w:type="dxa"/>
            <w:vMerge/>
            <w:tcBorders>
              <w:left w:val="single" w:sz="4" w:space="0" w:color="auto"/>
              <w:bottom w:val="single" w:sz="4" w:space="0" w:color="auto"/>
              <w:right w:val="single" w:sz="4" w:space="0" w:color="auto"/>
            </w:tcBorders>
          </w:tcPr>
          <w:p w:rsidR="00480C54" w:rsidRPr="00263864" w:rsidRDefault="00480C54" w:rsidP="0093579C">
            <w:pPr>
              <w:jc w:val="both"/>
              <w:rPr>
                <w:szCs w:val="24"/>
              </w:rPr>
            </w:pPr>
          </w:p>
        </w:tc>
        <w:tc>
          <w:tcPr>
            <w:tcW w:w="6945" w:type="dxa"/>
            <w:tcBorders>
              <w:left w:val="single" w:sz="4" w:space="0" w:color="auto"/>
            </w:tcBorders>
            <w:shd w:val="clear" w:color="auto" w:fill="auto"/>
          </w:tcPr>
          <w:p w:rsidR="00480C54" w:rsidRPr="00263864" w:rsidRDefault="00480C54" w:rsidP="00480C54">
            <w:pPr>
              <w:jc w:val="both"/>
              <w:rPr>
                <w:szCs w:val="24"/>
              </w:rPr>
            </w:pPr>
            <w:r w:rsidRPr="00263864">
              <w:rPr>
                <w:szCs w:val="24"/>
              </w:rPr>
              <w:t>Отсутствие замечаний работнику со стороны директора учреждения</w:t>
            </w:r>
          </w:p>
          <w:p w:rsidR="00480C54" w:rsidRPr="00263864" w:rsidRDefault="00480C54" w:rsidP="00480C54">
            <w:pPr>
              <w:jc w:val="both"/>
              <w:rPr>
                <w:szCs w:val="24"/>
              </w:rPr>
            </w:pPr>
          </w:p>
        </w:tc>
        <w:tc>
          <w:tcPr>
            <w:tcW w:w="2835" w:type="dxa"/>
            <w:shd w:val="clear" w:color="auto" w:fill="auto"/>
          </w:tcPr>
          <w:p w:rsidR="00480C54" w:rsidRPr="00263864" w:rsidRDefault="00480C54" w:rsidP="00480C54">
            <w:pPr>
              <w:jc w:val="center"/>
              <w:rPr>
                <w:szCs w:val="24"/>
              </w:rPr>
            </w:pPr>
            <w:r w:rsidRPr="00263864">
              <w:rPr>
                <w:szCs w:val="24"/>
              </w:rPr>
              <w:t>отсутствие замечаний</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val="restart"/>
            <w:shd w:val="clear" w:color="auto" w:fill="auto"/>
          </w:tcPr>
          <w:p w:rsidR="00480C54" w:rsidRPr="00263864" w:rsidRDefault="00480C54" w:rsidP="0093579C">
            <w:pPr>
              <w:jc w:val="center"/>
              <w:rPr>
                <w:szCs w:val="24"/>
              </w:rPr>
            </w:pPr>
            <w:r w:rsidRPr="00263864">
              <w:rPr>
                <w:szCs w:val="24"/>
              </w:rPr>
              <w:lastRenderedPageBreak/>
              <w:t>2.</w:t>
            </w:r>
          </w:p>
        </w:tc>
        <w:tc>
          <w:tcPr>
            <w:tcW w:w="2694" w:type="dxa"/>
            <w:vMerge w:val="restart"/>
          </w:tcPr>
          <w:p w:rsidR="00480C54" w:rsidRPr="00263864" w:rsidRDefault="00480C54" w:rsidP="0093579C">
            <w:pPr>
              <w:jc w:val="both"/>
              <w:rPr>
                <w:szCs w:val="24"/>
              </w:rPr>
            </w:pPr>
            <w:r w:rsidRPr="00263864">
              <w:rPr>
                <w:szCs w:val="24"/>
              </w:rPr>
              <w:t xml:space="preserve">Заведующий сектором по </w:t>
            </w:r>
            <w:proofErr w:type="spellStart"/>
            <w:r w:rsidRPr="00263864">
              <w:rPr>
                <w:szCs w:val="24"/>
              </w:rPr>
              <w:t>внестационарному</w:t>
            </w:r>
            <w:proofErr w:type="spellEnd"/>
            <w:r w:rsidRPr="00263864">
              <w:rPr>
                <w:szCs w:val="24"/>
              </w:rPr>
              <w:t xml:space="preserve"> обслуживанию</w:t>
            </w:r>
          </w:p>
        </w:tc>
        <w:tc>
          <w:tcPr>
            <w:tcW w:w="6945" w:type="dxa"/>
            <w:shd w:val="clear" w:color="auto" w:fill="auto"/>
          </w:tcPr>
          <w:p w:rsidR="00480C54" w:rsidRPr="00263864" w:rsidRDefault="00480C54" w:rsidP="00480C54">
            <w:pPr>
              <w:jc w:val="both"/>
              <w:rPr>
                <w:szCs w:val="24"/>
              </w:rPr>
            </w:pPr>
            <w:r w:rsidRPr="00263864">
              <w:rPr>
                <w:szCs w:val="24"/>
              </w:rPr>
              <w:t>Организация продуктивной деятельности сотрудников филиалов учреждения, формирование положительного имиджа филиалов учреждения</w:t>
            </w:r>
          </w:p>
          <w:p w:rsidR="00544766" w:rsidRPr="00263864" w:rsidRDefault="00544766" w:rsidP="00480C54">
            <w:pPr>
              <w:jc w:val="both"/>
              <w:rPr>
                <w:szCs w:val="24"/>
              </w:rPr>
            </w:pPr>
          </w:p>
        </w:tc>
        <w:tc>
          <w:tcPr>
            <w:tcW w:w="2835" w:type="dxa"/>
            <w:shd w:val="clear" w:color="auto" w:fill="auto"/>
          </w:tcPr>
          <w:p w:rsidR="00480C54" w:rsidRPr="00263864" w:rsidRDefault="00480C54" w:rsidP="00480C54">
            <w:pPr>
              <w:jc w:val="center"/>
              <w:rPr>
                <w:szCs w:val="24"/>
              </w:rPr>
            </w:pPr>
            <w:r w:rsidRPr="00263864">
              <w:rPr>
                <w:szCs w:val="24"/>
              </w:rPr>
              <w:t>отсутствие замечаний</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 xml:space="preserve">Увеличение и (или) сохранение числа проводимых филиалами учреждения мероприятий, клубных формирований  и других форм по различным направлениям и видам деятельности </w:t>
            </w:r>
          </w:p>
          <w:p w:rsidR="00544766" w:rsidRPr="00263864" w:rsidRDefault="00544766" w:rsidP="00480C54">
            <w:pPr>
              <w:jc w:val="both"/>
              <w:rPr>
                <w:szCs w:val="24"/>
              </w:rPr>
            </w:pPr>
          </w:p>
        </w:tc>
        <w:tc>
          <w:tcPr>
            <w:tcW w:w="2835" w:type="dxa"/>
            <w:shd w:val="clear" w:color="auto" w:fill="auto"/>
          </w:tcPr>
          <w:p w:rsidR="00480C54" w:rsidRPr="00263864" w:rsidRDefault="00480C54" w:rsidP="00480C54">
            <w:pPr>
              <w:jc w:val="center"/>
              <w:rPr>
                <w:szCs w:val="24"/>
              </w:rPr>
            </w:pPr>
            <w:r w:rsidRPr="00263864">
              <w:rPr>
                <w:szCs w:val="24"/>
              </w:rPr>
              <w:t>данные статистических отчетов</w:t>
            </w:r>
          </w:p>
        </w:tc>
        <w:tc>
          <w:tcPr>
            <w:tcW w:w="2127" w:type="dxa"/>
          </w:tcPr>
          <w:p w:rsidR="00480C54" w:rsidRPr="00263864" w:rsidRDefault="00480C54" w:rsidP="00480C54">
            <w:pPr>
              <w:jc w:val="center"/>
              <w:rPr>
                <w:szCs w:val="24"/>
              </w:rPr>
            </w:pPr>
            <w:r w:rsidRPr="00263864">
              <w:rPr>
                <w:szCs w:val="24"/>
              </w:rPr>
              <w:t>1</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Качественное ведение и своевременное предоставление учетно-отчетной документации</w:t>
            </w:r>
          </w:p>
          <w:p w:rsidR="00544766" w:rsidRPr="00263864" w:rsidRDefault="00544766" w:rsidP="00480C54">
            <w:pPr>
              <w:jc w:val="both"/>
              <w:rPr>
                <w:szCs w:val="24"/>
              </w:rPr>
            </w:pPr>
          </w:p>
        </w:tc>
        <w:tc>
          <w:tcPr>
            <w:tcW w:w="2835" w:type="dxa"/>
            <w:shd w:val="clear" w:color="auto" w:fill="auto"/>
          </w:tcPr>
          <w:p w:rsidR="00480C54" w:rsidRPr="00263864" w:rsidRDefault="00480C54" w:rsidP="00480C54">
            <w:pPr>
              <w:jc w:val="center"/>
              <w:rPr>
                <w:szCs w:val="24"/>
              </w:rPr>
            </w:pPr>
            <w:r w:rsidRPr="00263864">
              <w:rPr>
                <w:szCs w:val="24"/>
              </w:rPr>
              <w:t>отсутствие замечаний</w:t>
            </w:r>
          </w:p>
        </w:tc>
        <w:tc>
          <w:tcPr>
            <w:tcW w:w="2127" w:type="dxa"/>
          </w:tcPr>
          <w:p w:rsidR="00480C54" w:rsidRPr="00263864" w:rsidRDefault="00480C54" w:rsidP="00480C54">
            <w:pPr>
              <w:jc w:val="center"/>
              <w:rPr>
                <w:szCs w:val="24"/>
              </w:rPr>
            </w:pPr>
            <w:r w:rsidRPr="00263864">
              <w:rPr>
                <w:szCs w:val="24"/>
              </w:rPr>
              <w:t>1</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 xml:space="preserve">Личное участие в мероприятиях учреждения (ведение мероприятия, театрализация, показ презентаций и др.), в </w:t>
            </w:r>
            <w:proofErr w:type="spellStart"/>
            <w:r w:rsidRPr="00263864">
              <w:rPr>
                <w:szCs w:val="24"/>
              </w:rPr>
              <w:t>т.ч</w:t>
            </w:r>
            <w:proofErr w:type="spellEnd"/>
            <w:r w:rsidRPr="00263864">
              <w:rPr>
                <w:szCs w:val="24"/>
              </w:rPr>
              <w:t>. в выездных мероприятиях учреждения, мероприятиях учреждений культуры поселений района</w:t>
            </w:r>
          </w:p>
          <w:p w:rsidR="00544766" w:rsidRPr="00263864" w:rsidRDefault="00544766" w:rsidP="00480C54">
            <w:pPr>
              <w:jc w:val="both"/>
              <w:rPr>
                <w:szCs w:val="24"/>
              </w:rPr>
            </w:pPr>
          </w:p>
        </w:tc>
        <w:tc>
          <w:tcPr>
            <w:tcW w:w="2835" w:type="dxa"/>
            <w:shd w:val="clear" w:color="auto" w:fill="auto"/>
          </w:tcPr>
          <w:p w:rsidR="00480C54" w:rsidRPr="00263864" w:rsidRDefault="00480C54" w:rsidP="00480C54">
            <w:pPr>
              <w:jc w:val="center"/>
              <w:rPr>
                <w:szCs w:val="24"/>
              </w:rPr>
            </w:pPr>
            <w:r w:rsidRPr="00263864">
              <w:rPr>
                <w:szCs w:val="24"/>
              </w:rPr>
              <w:t xml:space="preserve">участие \ не участие </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Отсутствие замечаний работнику со стороны директора учреждения</w:t>
            </w:r>
          </w:p>
          <w:p w:rsidR="00544766" w:rsidRPr="00263864" w:rsidRDefault="00544766" w:rsidP="00480C54">
            <w:pPr>
              <w:jc w:val="both"/>
              <w:rPr>
                <w:szCs w:val="24"/>
              </w:rPr>
            </w:pPr>
          </w:p>
        </w:tc>
        <w:tc>
          <w:tcPr>
            <w:tcW w:w="2835" w:type="dxa"/>
            <w:shd w:val="clear" w:color="auto" w:fill="auto"/>
          </w:tcPr>
          <w:p w:rsidR="00480C54" w:rsidRPr="00263864" w:rsidRDefault="00480C54" w:rsidP="00480C54">
            <w:pPr>
              <w:jc w:val="center"/>
              <w:rPr>
                <w:szCs w:val="24"/>
              </w:rPr>
            </w:pPr>
            <w:r w:rsidRPr="00263864">
              <w:rPr>
                <w:szCs w:val="24"/>
              </w:rPr>
              <w:t>отсутствие замечаний</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val="restart"/>
            <w:shd w:val="clear" w:color="auto" w:fill="auto"/>
          </w:tcPr>
          <w:p w:rsidR="00480C54" w:rsidRPr="00263864" w:rsidRDefault="00263864" w:rsidP="0093579C">
            <w:pPr>
              <w:jc w:val="center"/>
              <w:rPr>
                <w:szCs w:val="24"/>
              </w:rPr>
            </w:pPr>
            <w:r>
              <w:rPr>
                <w:szCs w:val="24"/>
              </w:rPr>
              <w:t>3.</w:t>
            </w:r>
          </w:p>
        </w:tc>
        <w:tc>
          <w:tcPr>
            <w:tcW w:w="2694" w:type="dxa"/>
            <w:vMerge w:val="restart"/>
          </w:tcPr>
          <w:p w:rsidR="00480C54" w:rsidRPr="00263864" w:rsidRDefault="00480C54" w:rsidP="0093579C">
            <w:pPr>
              <w:jc w:val="both"/>
              <w:rPr>
                <w:szCs w:val="24"/>
              </w:rPr>
            </w:pPr>
            <w:r w:rsidRPr="00263864">
              <w:rPr>
                <w:szCs w:val="24"/>
              </w:rPr>
              <w:t>Режиссер массовых представлений</w:t>
            </w:r>
          </w:p>
        </w:tc>
        <w:tc>
          <w:tcPr>
            <w:tcW w:w="6945" w:type="dxa"/>
            <w:shd w:val="clear" w:color="auto" w:fill="auto"/>
          </w:tcPr>
          <w:p w:rsidR="00480C54" w:rsidRPr="00263864" w:rsidRDefault="00480C54" w:rsidP="00480C54">
            <w:pPr>
              <w:jc w:val="both"/>
              <w:rPr>
                <w:szCs w:val="24"/>
              </w:rPr>
            </w:pPr>
            <w:r w:rsidRPr="00263864">
              <w:rPr>
                <w:szCs w:val="24"/>
              </w:rPr>
              <w:t>Качественная подготовка и проведение мероприятий в соответствии с планом работы учреждения, высокая исполнительская дисциплина</w:t>
            </w:r>
          </w:p>
        </w:tc>
        <w:tc>
          <w:tcPr>
            <w:tcW w:w="2835" w:type="dxa"/>
            <w:shd w:val="clear" w:color="auto" w:fill="auto"/>
          </w:tcPr>
          <w:p w:rsidR="00480C54" w:rsidRPr="00263864" w:rsidRDefault="00480C54" w:rsidP="00480C54">
            <w:pPr>
              <w:jc w:val="center"/>
              <w:rPr>
                <w:szCs w:val="24"/>
              </w:rPr>
            </w:pPr>
            <w:r w:rsidRPr="00263864">
              <w:rPr>
                <w:szCs w:val="24"/>
              </w:rPr>
              <w:t>качество проведения</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Личное участие в мероприятиях районного уровня (ведение мероприятия, театрализация, показ презентаций и др.)</w:t>
            </w:r>
          </w:p>
        </w:tc>
        <w:tc>
          <w:tcPr>
            <w:tcW w:w="2835" w:type="dxa"/>
            <w:shd w:val="clear" w:color="auto" w:fill="auto"/>
          </w:tcPr>
          <w:p w:rsidR="00480C54" w:rsidRPr="00263864" w:rsidRDefault="00480C54" w:rsidP="00480C54">
            <w:pPr>
              <w:jc w:val="center"/>
              <w:rPr>
                <w:szCs w:val="24"/>
              </w:rPr>
            </w:pPr>
            <w:r w:rsidRPr="00263864">
              <w:rPr>
                <w:szCs w:val="24"/>
              </w:rPr>
              <w:t xml:space="preserve">участие \ не участие </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 xml:space="preserve">Личное участие в выездных мероприятиях учреждения, в </w:t>
            </w:r>
            <w:proofErr w:type="spellStart"/>
            <w:r w:rsidRPr="00263864">
              <w:rPr>
                <w:szCs w:val="24"/>
              </w:rPr>
              <w:t>т.ч</w:t>
            </w:r>
            <w:proofErr w:type="spellEnd"/>
            <w:r w:rsidRPr="00263864">
              <w:rPr>
                <w:szCs w:val="24"/>
              </w:rPr>
              <w:t>. в учреждения культуры поселений района</w:t>
            </w:r>
          </w:p>
        </w:tc>
        <w:tc>
          <w:tcPr>
            <w:tcW w:w="2835" w:type="dxa"/>
            <w:shd w:val="clear" w:color="auto" w:fill="auto"/>
          </w:tcPr>
          <w:p w:rsidR="00480C54" w:rsidRPr="00263864" w:rsidRDefault="00480C54" w:rsidP="00480C54">
            <w:pPr>
              <w:jc w:val="center"/>
              <w:rPr>
                <w:szCs w:val="24"/>
              </w:rPr>
            </w:pPr>
            <w:r w:rsidRPr="00263864">
              <w:rPr>
                <w:szCs w:val="24"/>
              </w:rPr>
              <w:t xml:space="preserve">участие \ не участие </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Отсутствие замечаний работнику со стороны директора учреждения</w:t>
            </w:r>
          </w:p>
        </w:tc>
        <w:tc>
          <w:tcPr>
            <w:tcW w:w="2835" w:type="dxa"/>
            <w:shd w:val="clear" w:color="auto" w:fill="auto"/>
          </w:tcPr>
          <w:p w:rsidR="00480C54" w:rsidRPr="00263864" w:rsidRDefault="00480C54" w:rsidP="00480C54">
            <w:pPr>
              <w:jc w:val="center"/>
              <w:rPr>
                <w:szCs w:val="24"/>
              </w:rPr>
            </w:pPr>
            <w:r w:rsidRPr="00263864">
              <w:rPr>
                <w:szCs w:val="24"/>
              </w:rPr>
              <w:t>отсутствие замечаний</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 xml:space="preserve">Организация практической, методической помощи учреждениям культуры поселений района (в </w:t>
            </w:r>
            <w:proofErr w:type="spellStart"/>
            <w:r w:rsidRPr="00263864">
              <w:rPr>
                <w:szCs w:val="24"/>
              </w:rPr>
              <w:t>т.ч</w:t>
            </w:r>
            <w:proofErr w:type="spellEnd"/>
            <w:r w:rsidRPr="00263864">
              <w:rPr>
                <w:szCs w:val="24"/>
              </w:rPr>
              <w:t>. осуществление выездов)</w:t>
            </w:r>
          </w:p>
        </w:tc>
        <w:tc>
          <w:tcPr>
            <w:tcW w:w="2835" w:type="dxa"/>
            <w:shd w:val="clear" w:color="auto" w:fill="auto"/>
          </w:tcPr>
          <w:p w:rsidR="00480C54" w:rsidRPr="00263864" w:rsidRDefault="00480C54" w:rsidP="00480C54">
            <w:pPr>
              <w:jc w:val="center"/>
              <w:rPr>
                <w:szCs w:val="24"/>
              </w:rPr>
            </w:pPr>
            <w:r w:rsidRPr="00263864">
              <w:rPr>
                <w:szCs w:val="24"/>
              </w:rPr>
              <w:t xml:space="preserve">оказание помощи \ </w:t>
            </w:r>
            <w:proofErr w:type="gramStart"/>
            <w:r w:rsidRPr="00263864">
              <w:rPr>
                <w:szCs w:val="24"/>
              </w:rPr>
              <w:t>не оказание</w:t>
            </w:r>
            <w:proofErr w:type="gramEnd"/>
            <w:r w:rsidRPr="00263864">
              <w:rPr>
                <w:szCs w:val="24"/>
              </w:rPr>
              <w:t xml:space="preserve"> помощи</w:t>
            </w:r>
          </w:p>
        </w:tc>
        <w:tc>
          <w:tcPr>
            <w:tcW w:w="2127" w:type="dxa"/>
          </w:tcPr>
          <w:p w:rsidR="00480C54" w:rsidRPr="00263864" w:rsidRDefault="00480C54" w:rsidP="00480C54">
            <w:pPr>
              <w:jc w:val="center"/>
              <w:rPr>
                <w:szCs w:val="24"/>
              </w:rPr>
            </w:pPr>
            <w:r w:rsidRPr="00263864">
              <w:rPr>
                <w:szCs w:val="24"/>
              </w:rPr>
              <w:t>1</w:t>
            </w:r>
          </w:p>
        </w:tc>
      </w:tr>
      <w:tr w:rsidR="00480C54" w:rsidRPr="00263864" w:rsidTr="00877178">
        <w:tc>
          <w:tcPr>
            <w:tcW w:w="675" w:type="dxa"/>
            <w:vMerge w:val="restart"/>
            <w:shd w:val="clear" w:color="auto" w:fill="auto"/>
          </w:tcPr>
          <w:p w:rsidR="00480C54" w:rsidRPr="00263864" w:rsidRDefault="00263864" w:rsidP="00480C54">
            <w:pPr>
              <w:rPr>
                <w:szCs w:val="24"/>
              </w:rPr>
            </w:pPr>
            <w:r>
              <w:rPr>
                <w:szCs w:val="24"/>
              </w:rPr>
              <w:lastRenderedPageBreak/>
              <w:t>4.</w:t>
            </w:r>
          </w:p>
        </w:tc>
        <w:tc>
          <w:tcPr>
            <w:tcW w:w="2694" w:type="dxa"/>
            <w:vMerge w:val="restart"/>
          </w:tcPr>
          <w:p w:rsidR="00480C54" w:rsidRPr="00263864" w:rsidRDefault="00480C54" w:rsidP="0093579C">
            <w:pPr>
              <w:jc w:val="both"/>
              <w:rPr>
                <w:szCs w:val="24"/>
              </w:rPr>
            </w:pPr>
            <w:r w:rsidRPr="00263864">
              <w:rPr>
                <w:szCs w:val="24"/>
              </w:rPr>
              <w:t>Звукорежиссер</w:t>
            </w:r>
          </w:p>
        </w:tc>
        <w:tc>
          <w:tcPr>
            <w:tcW w:w="6945" w:type="dxa"/>
            <w:shd w:val="clear" w:color="auto" w:fill="auto"/>
          </w:tcPr>
          <w:p w:rsidR="00480C54" w:rsidRPr="00263864" w:rsidRDefault="00480C54" w:rsidP="00480C54">
            <w:pPr>
              <w:jc w:val="both"/>
              <w:rPr>
                <w:szCs w:val="24"/>
              </w:rPr>
            </w:pPr>
            <w:r w:rsidRPr="00263864">
              <w:rPr>
                <w:szCs w:val="24"/>
              </w:rPr>
              <w:t>Качественная подготовка и высокий уровень проведения мероприятий в соответствии с планом работы учреждения, высокая исполнительская дисциплина</w:t>
            </w:r>
          </w:p>
        </w:tc>
        <w:tc>
          <w:tcPr>
            <w:tcW w:w="2835" w:type="dxa"/>
            <w:shd w:val="clear" w:color="auto" w:fill="auto"/>
          </w:tcPr>
          <w:p w:rsidR="00480C54" w:rsidRPr="00263864" w:rsidRDefault="00480C54" w:rsidP="00480C54">
            <w:pPr>
              <w:jc w:val="center"/>
              <w:rPr>
                <w:szCs w:val="24"/>
              </w:rPr>
            </w:pPr>
            <w:r w:rsidRPr="00263864">
              <w:rPr>
                <w:szCs w:val="24"/>
              </w:rPr>
              <w:t>качество проведения мероприятия</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Использование широкого спектра технических сре</w:t>
            </w:r>
            <w:proofErr w:type="gramStart"/>
            <w:r w:rsidRPr="00263864">
              <w:rPr>
                <w:szCs w:val="24"/>
              </w:rPr>
              <w:t>дств св</w:t>
            </w:r>
            <w:proofErr w:type="gramEnd"/>
            <w:r w:rsidRPr="00263864">
              <w:rPr>
                <w:szCs w:val="24"/>
              </w:rPr>
              <w:t>етовой и звуковой аппаратуры на высоком уровне, применение новых звуковых программ, проявление инициативы, внедрение оригинальных креативных идей в работу учреждения</w:t>
            </w:r>
          </w:p>
        </w:tc>
        <w:tc>
          <w:tcPr>
            <w:tcW w:w="2835" w:type="dxa"/>
            <w:shd w:val="clear" w:color="auto" w:fill="auto"/>
          </w:tcPr>
          <w:p w:rsidR="00480C54" w:rsidRPr="00263864" w:rsidRDefault="00480C54" w:rsidP="00480C54">
            <w:pPr>
              <w:jc w:val="center"/>
              <w:rPr>
                <w:szCs w:val="24"/>
              </w:rPr>
            </w:pPr>
            <w:r w:rsidRPr="00263864">
              <w:rPr>
                <w:szCs w:val="24"/>
              </w:rPr>
              <w:t xml:space="preserve">использует \ </w:t>
            </w:r>
          </w:p>
          <w:p w:rsidR="00480C54" w:rsidRPr="00263864" w:rsidRDefault="00480C54" w:rsidP="00480C54">
            <w:pPr>
              <w:jc w:val="center"/>
              <w:rPr>
                <w:szCs w:val="24"/>
              </w:rPr>
            </w:pPr>
            <w:r w:rsidRPr="00263864">
              <w:rPr>
                <w:szCs w:val="24"/>
              </w:rPr>
              <w:t xml:space="preserve">не использует </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Качественное и систематическое пополнение фонда музыкальных произведений (народных, классических, эстрадных и т.д.), шумов, тематических музыкальных подборок</w:t>
            </w:r>
          </w:p>
        </w:tc>
        <w:tc>
          <w:tcPr>
            <w:tcW w:w="2835" w:type="dxa"/>
            <w:shd w:val="clear" w:color="auto" w:fill="auto"/>
          </w:tcPr>
          <w:p w:rsidR="00480C54" w:rsidRPr="00263864" w:rsidRDefault="00480C54" w:rsidP="00480C54">
            <w:pPr>
              <w:jc w:val="center"/>
              <w:rPr>
                <w:szCs w:val="24"/>
              </w:rPr>
            </w:pPr>
            <w:r w:rsidRPr="00263864">
              <w:rPr>
                <w:szCs w:val="24"/>
              </w:rPr>
              <w:t>имеется и систематически пополняется \</w:t>
            </w:r>
          </w:p>
          <w:p w:rsidR="00480C54" w:rsidRPr="00263864" w:rsidRDefault="00480C54" w:rsidP="00480C54">
            <w:pPr>
              <w:jc w:val="center"/>
              <w:rPr>
                <w:szCs w:val="24"/>
              </w:rPr>
            </w:pPr>
            <w:r w:rsidRPr="00263864">
              <w:rPr>
                <w:szCs w:val="24"/>
              </w:rPr>
              <w:t>не имеется и не пополняется \</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Отсутствие замечаний работнику со стороны директора учреждения</w:t>
            </w:r>
          </w:p>
        </w:tc>
        <w:tc>
          <w:tcPr>
            <w:tcW w:w="2835" w:type="dxa"/>
            <w:shd w:val="clear" w:color="auto" w:fill="auto"/>
          </w:tcPr>
          <w:p w:rsidR="00480C54" w:rsidRPr="00263864" w:rsidRDefault="00480C54" w:rsidP="00480C54">
            <w:pPr>
              <w:jc w:val="center"/>
              <w:rPr>
                <w:szCs w:val="24"/>
              </w:rPr>
            </w:pPr>
            <w:r w:rsidRPr="00263864">
              <w:rPr>
                <w:szCs w:val="24"/>
              </w:rPr>
              <w:t>отсутствие замечаний</w:t>
            </w:r>
          </w:p>
        </w:tc>
        <w:tc>
          <w:tcPr>
            <w:tcW w:w="2127" w:type="dxa"/>
          </w:tcPr>
          <w:p w:rsidR="00480C54" w:rsidRPr="00263864" w:rsidRDefault="00480C54" w:rsidP="00480C54">
            <w:pPr>
              <w:jc w:val="center"/>
              <w:rPr>
                <w:szCs w:val="24"/>
              </w:rPr>
            </w:pPr>
            <w:r w:rsidRPr="00263864">
              <w:rPr>
                <w:szCs w:val="24"/>
              </w:rPr>
              <w:t>1</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 xml:space="preserve">Оказание практической, методической помощи учреждениям культуры поселений района </w:t>
            </w:r>
          </w:p>
          <w:p w:rsidR="00544766" w:rsidRPr="00263864" w:rsidRDefault="00544766" w:rsidP="00480C54">
            <w:pPr>
              <w:jc w:val="both"/>
              <w:rPr>
                <w:szCs w:val="24"/>
              </w:rPr>
            </w:pPr>
          </w:p>
        </w:tc>
        <w:tc>
          <w:tcPr>
            <w:tcW w:w="2835" w:type="dxa"/>
            <w:shd w:val="clear" w:color="auto" w:fill="auto"/>
          </w:tcPr>
          <w:p w:rsidR="00480C54" w:rsidRPr="00263864" w:rsidRDefault="00480C54" w:rsidP="00480C54">
            <w:pPr>
              <w:jc w:val="center"/>
              <w:rPr>
                <w:szCs w:val="24"/>
              </w:rPr>
            </w:pPr>
            <w:r w:rsidRPr="00263864">
              <w:rPr>
                <w:szCs w:val="24"/>
              </w:rPr>
              <w:t xml:space="preserve">оказание помощи \ </w:t>
            </w:r>
            <w:proofErr w:type="gramStart"/>
            <w:r w:rsidRPr="00263864">
              <w:rPr>
                <w:szCs w:val="24"/>
              </w:rPr>
              <w:t>не оказание</w:t>
            </w:r>
            <w:proofErr w:type="gramEnd"/>
            <w:r w:rsidRPr="00263864">
              <w:rPr>
                <w:szCs w:val="24"/>
              </w:rPr>
              <w:t xml:space="preserve"> помощи</w:t>
            </w:r>
          </w:p>
        </w:tc>
        <w:tc>
          <w:tcPr>
            <w:tcW w:w="2127" w:type="dxa"/>
          </w:tcPr>
          <w:p w:rsidR="00480C54" w:rsidRPr="00263864" w:rsidRDefault="00480C54" w:rsidP="00480C54">
            <w:pPr>
              <w:jc w:val="center"/>
              <w:rPr>
                <w:szCs w:val="24"/>
              </w:rPr>
            </w:pPr>
            <w:r w:rsidRPr="00263864">
              <w:rPr>
                <w:szCs w:val="24"/>
              </w:rPr>
              <w:t>1</w:t>
            </w:r>
          </w:p>
        </w:tc>
      </w:tr>
      <w:tr w:rsidR="00263864" w:rsidRPr="00263864" w:rsidTr="00877178">
        <w:tc>
          <w:tcPr>
            <w:tcW w:w="675" w:type="dxa"/>
            <w:vMerge w:val="restart"/>
            <w:shd w:val="clear" w:color="auto" w:fill="auto"/>
          </w:tcPr>
          <w:p w:rsidR="00263864" w:rsidRPr="00263864" w:rsidRDefault="00263864" w:rsidP="0093579C">
            <w:pPr>
              <w:jc w:val="center"/>
              <w:rPr>
                <w:szCs w:val="24"/>
              </w:rPr>
            </w:pPr>
            <w:r>
              <w:rPr>
                <w:szCs w:val="24"/>
              </w:rPr>
              <w:t>5.</w:t>
            </w:r>
          </w:p>
        </w:tc>
        <w:tc>
          <w:tcPr>
            <w:tcW w:w="2694" w:type="dxa"/>
            <w:vMerge w:val="restart"/>
          </w:tcPr>
          <w:p w:rsidR="00263864" w:rsidRPr="00263864" w:rsidRDefault="00263864" w:rsidP="0093579C">
            <w:pPr>
              <w:jc w:val="both"/>
              <w:rPr>
                <w:szCs w:val="24"/>
              </w:rPr>
            </w:pPr>
            <w:r w:rsidRPr="00263864">
              <w:rPr>
                <w:szCs w:val="24"/>
              </w:rPr>
              <w:t>Звукооператор</w:t>
            </w:r>
          </w:p>
        </w:tc>
        <w:tc>
          <w:tcPr>
            <w:tcW w:w="6945" w:type="dxa"/>
            <w:shd w:val="clear" w:color="auto" w:fill="auto"/>
          </w:tcPr>
          <w:p w:rsidR="00263864" w:rsidRPr="00263864" w:rsidRDefault="00263864" w:rsidP="007F3417">
            <w:pPr>
              <w:jc w:val="both"/>
              <w:rPr>
                <w:szCs w:val="24"/>
              </w:rPr>
            </w:pPr>
            <w:r w:rsidRPr="00263864">
              <w:rPr>
                <w:szCs w:val="24"/>
              </w:rPr>
              <w:t>Качественная подготовка и высокий уровень проведения мероприятий в соответствии с планом работы учреждения, высокая исполнительская дисциплина</w:t>
            </w:r>
          </w:p>
          <w:p w:rsidR="00263864" w:rsidRPr="00263864" w:rsidRDefault="00263864" w:rsidP="007F3417">
            <w:pPr>
              <w:jc w:val="both"/>
              <w:rPr>
                <w:szCs w:val="24"/>
              </w:rPr>
            </w:pPr>
          </w:p>
        </w:tc>
        <w:tc>
          <w:tcPr>
            <w:tcW w:w="2835" w:type="dxa"/>
            <w:shd w:val="clear" w:color="auto" w:fill="auto"/>
          </w:tcPr>
          <w:p w:rsidR="00263864" w:rsidRPr="00263864" w:rsidRDefault="00263864" w:rsidP="007F3417">
            <w:pPr>
              <w:jc w:val="center"/>
              <w:rPr>
                <w:szCs w:val="24"/>
              </w:rPr>
            </w:pPr>
            <w:r w:rsidRPr="00263864">
              <w:rPr>
                <w:szCs w:val="24"/>
              </w:rPr>
              <w:t>качество проведения мероприятия</w:t>
            </w:r>
          </w:p>
        </w:tc>
        <w:tc>
          <w:tcPr>
            <w:tcW w:w="2127" w:type="dxa"/>
          </w:tcPr>
          <w:p w:rsidR="00263864" w:rsidRPr="00263864" w:rsidRDefault="00263864" w:rsidP="007F3417">
            <w:pPr>
              <w:jc w:val="center"/>
              <w:rPr>
                <w:szCs w:val="24"/>
              </w:rPr>
            </w:pPr>
            <w:r w:rsidRPr="00263864">
              <w:rPr>
                <w:szCs w:val="24"/>
              </w:rPr>
              <w:t>2</w:t>
            </w:r>
          </w:p>
        </w:tc>
      </w:tr>
      <w:tr w:rsidR="00263864" w:rsidRPr="00263864" w:rsidTr="00877178">
        <w:tc>
          <w:tcPr>
            <w:tcW w:w="675" w:type="dxa"/>
            <w:vMerge/>
            <w:shd w:val="clear" w:color="auto" w:fill="auto"/>
          </w:tcPr>
          <w:p w:rsidR="00263864" w:rsidRPr="00263864" w:rsidRDefault="00263864" w:rsidP="0093579C">
            <w:pPr>
              <w:jc w:val="center"/>
              <w:rPr>
                <w:szCs w:val="24"/>
              </w:rPr>
            </w:pPr>
          </w:p>
        </w:tc>
        <w:tc>
          <w:tcPr>
            <w:tcW w:w="2694" w:type="dxa"/>
            <w:vMerge/>
          </w:tcPr>
          <w:p w:rsidR="00263864" w:rsidRPr="00263864" w:rsidRDefault="00263864" w:rsidP="0093579C">
            <w:pPr>
              <w:jc w:val="both"/>
              <w:rPr>
                <w:szCs w:val="24"/>
              </w:rPr>
            </w:pPr>
          </w:p>
        </w:tc>
        <w:tc>
          <w:tcPr>
            <w:tcW w:w="6945" w:type="dxa"/>
            <w:shd w:val="clear" w:color="auto" w:fill="auto"/>
          </w:tcPr>
          <w:p w:rsidR="00263864" w:rsidRPr="00263864" w:rsidRDefault="00263864" w:rsidP="007F3417">
            <w:pPr>
              <w:jc w:val="both"/>
              <w:rPr>
                <w:szCs w:val="24"/>
              </w:rPr>
            </w:pPr>
            <w:r w:rsidRPr="00263864">
              <w:rPr>
                <w:szCs w:val="24"/>
              </w:rPr>
              <w:t>Использование широкого спектра технических сре</w:t>
            </w:r>
            <w:proofErr w:type="gramStart"/>
            <w:r w:rsidRPr="00263864">
              <w:rPr>
                <w:szCs w:val="24"/>
              </w:rPr>
              <w:t>дств св</w:t>
            </w:r>
            <w:proofErr w:type="gramEnd"/>
            <w:r w:rsidRPr="00263864">
              <w:rPr>
                <w:szCs w:val="24"/>
              </w:rPr>
              <w:t>етовой и звуковой аппаратуры на высоком уровне, применение новых звуковых программ, проявление инициативы, внедрение оригинальных креативных идей в работу учреждения</w:t>
            </w:r>
          </w:p>
        </w:tc>
        <w:tc>
          <w:tcPr>
            <w:tcW w:w="2835" w:type="dxa"/>
            <w:shd w:val="clear" w:color="auto" w:fill="auto"/>
          </w:tcPr>
          <w:p w:rsidR="00263864" w:rsidRPr="00263864" w:rsidRDefault="00263864" w:rsidP="007F3417">
            <w:pPr>
              <w:jc w:val="center"/>
              <w:rPr>
                <w:szCs w:val="24"/>
              </w:rPr>
            </w:pPr>
            <w:r w:rsidRPr="00263864">
              <w:rPr>
                <w:szCs w:val="24"/>
              </w:rPr>
              <w:t xml:space="preserve">использует \ </w:t>
            </w:r>
          </w:p>
          <w:p w:rsidR="00263864" w:rsidRPr="00263864" w:rsidRDefault="00263864" w:rsidP="007F3417">
            <w:pPr>
              <w:jc w:val="center"/>
              <w:rPr>
                <w:szCs w:val="24"/>
              </w:rPr>
            </w:pPr>
            <w:r w:rsidRPr="00263864">
              <w:rPr>
                <w:szCs w:val="24"/>
              </w:rPr>
              <w:t xml:space="preserve">не использует </w:t>
            </w:r>
          </w:p>
        </w:tc>
        <w:tc>
          <w:tcPr>
            <w:tcW w:w="2127" w:type="dxa"/>
          </w:tcPr>
          <w:p w:rsidR="00263864" w:rsidRPr="00263864" w:rsidRDefault="00263864" w:rsidP="007F3417">
            <w:pPr>
              <w:jc w:val="center"/>
              <w:rPr>
                <w:szCs w:val="24"/>
              </w:rPr>
            </w:pPr>
            <w:r w:rsidRPr="00263864">
              <w:rPr>
                <w:szCs w:val="24"/>
              </w:rPr>
              <w:t>2</w:t>
            </w:r>
          </w:p>
        </w:tc>
      </w:tr>
      <w:tr w:rsidR="00263864" w:rsidRPr="00263864" w:rsidTr="00877178">
        <w:tc>
          <w:tcPr>
            <w:tcW w:w="675" w:type="dxa"/>
            <w:vMerge/>
            <w:shd w:val="clear" w:color="auto" w:fill="auto"/>
          </w:tcPr>
          <w:p w:rsidR="00263864" w:rsidRPr="00263864" w:rsidRDefault="00263864" w:rsidP="0093579C">
            <w:pPr>
              <w:jc w:val="center"/>
              <w:rPr>
                <w:szCs w:val="24"/>
              </w:rPr>
            </w:pPr>
          </w:p>
        </w:tc>
        <w:tc>
          <w:tcPr>
            <w:tcW w:w="2694" w:type="dxa"/>
            <w:vMerge/>
          </w:tcPr>
          <w:p w:rsidR="00263864" w:rsidRPr="00263864" w:rsidRDefault="00263864" w:rsidP="0093579C">
            <w:pPr>
              <w:jc w:val="both"/>
              <w:rPr>
                <w:szCs w:val="24"/>
              </w:rPr>
            </w:pPr>
          </w:p>
        </w:tc>
        <w:tc>
          <w:tcPr>
            <w:tcW w:w="6945" w:type="dxa"/>
            <w:shd w:val="clear" w:color="auto" w:fill="auto"/>
          </w:tcPr>
          <w:p w:rsidR="00263864" w:rsidRPr="00263864" w:rsidRDefault="00263864" w:rsidP="007F3417">
            <w:pPr>
              <w:jc w:val="both"/>
              <w:rPr>
                <w:szCs w:val="24"/>
              </w:rPr>
            </w:pPr>
            <w:r w:rsidRPr="00263864">
              <w:rPr>
                <w:szCs w:val="24"/>
              </w:rPr>
              <w:t>Качественное и систематическое пополнение фонда музыкальных произведений (народных, классических, эстрадных и т.д.), шумов, тематических музыкальных подборок</w:t>
            </w:r>
          </w:p>
        </w:tc>
        <w:tc>
          <w:tcPr>
            <w:tcW w:w="2835" w:type="dxa"/>
            <w:shd w:val="clear" w:color="auto" w:fill="auto"/>
          </w:tcPr>
          <w:p w:rsidR="00263864" w:rsidRPr="00263864" w:rsidRDefault="00263864" w:rsidP="007F3417">
            <w:pPr>
              <w:jc w:val="center"/>
              <w:rPr>
                <w:szCs w:val="24"/>
              </w:rPr>
            </w:pPr>
            <w:r w:rsidRPr="00263864">
              <w:rPr>
                <w:szCs w:val="24"/>
              </w:rPr>
              <w:t>имеется и систематически пополняется \</w:t>
            </w:r>
          </w:p>
          <w:p w:rsidR="00263864" w:rsidRPr="00263864" w:rsidRDefault="00263864" w:rsidP="007F3417">
            <w:pPr>
              <w:jc w:val="center"/>
              <w:rPr>
                <w:szCs w:val="24"/>
              </w:rPr>
            </w:pPr>
            <w:r w:rsidRPr="00263864">
              <w:rPr>
                <w:szCs w:val="24"/>
              </w:rPr>
              <w:t>не имеется и не пополняется \</w:t>
            </w:r>
          </w:p>
        </w:tc>
        <w:tc>
          <w:tcPr>
            <w:tcW w:w="2127" w:type="dxa"/>
          </w:tcPr>
          <w:p w:rsidR="00263864" w:rsidRPr="00263864" w:rsidRDefault="00263864" w:rsidP="007F3417">
            <w:pPr>
              <w:jc w:val="center"/>
              <w:rPr>
                <w:szCs w:val="24"/>
              </w:rPr>
            </w:pPr>
            <w:r w:rsidRPr="00263864">
              <w:rPr>
                <w:szCs w:val="24"/>
              </w:rPr>
              <w:t>2</w:t>
            </w:r>
          </w:p>
        </w:tc>
      </w:tr>
      <w:tr w:rsidR="00263864" w:rsidRPr="00263864" w:rsidTr="00877178">
        <w:tc>
          <w:tcPr>
            <w:tcW w:w="675" w:type="dxa"/>
            <w:vMerge w:val="restart"/>
            <w:shd w:val="clear" w:color="auto" w:fill="auto"/>
          </w:tcPr>
          <w:p w:rsidR="00263864" w:rsidRPr="00263864" w:rsidRDefault="00263864" w:rsidP="0093579C">
            <w:pPr>
              <w:jc w:val="center"/>
              <w:rPr>
                <w:szCs w:val="24"/>
              </w:rPr>
            </w:pPr>
          </w:p>
        </w:tc>
        <w:tc>
          <w:tcPr>
            <w:tcW w:w="2694" w:type="dxa"/>
            <w:vMerge w:val="restart"/>
          </w:tcPr>
          <w:p w:rsidR="00263864" w:rsidRPr="00263864" w:rsidRDefault="00263864" w:rsidP="0093579C">
            <w:pPr>
              <w:jc w:val="both"/>
              <w:rPr>
                <w:szCs w:val="24"/>
              </w:rPr>
            </w:pPr>
          </w:p>
        </w:tc>
        <w:tc>
          <w:tcPr>
            <w:tcW w:w="6945" w:type="dxa"/>
            <w:shd w:val="clear" w:color="auto" w:fill="auto"/>
          </w:tcPr>
          <w:p w:rsidR="00263864" w:rsidRPr="00263864" w:rsidRDefault="00263864" w:rsidP="007F3417">
            <w:pPr>
              <w:jc w:val="both"/>
              <w:rPr>
                <w:szCs w:val="24"/>
              </w:rPr>
            </w:pPr>
            <w:r w:rsidRPr="00263864">
              <w:rPr>
                <w:szCs w:val="24"/>
              </w:rPr>
              <w:t>Отсутствие замечаний работнику со стороны директора учреждения</w:t>
            </w:r>
          </w:p>
        </w:tc>
        <w:tc>
          <w:tcPr>
            <w:tcW w:w="2835" w:type="dxa"/>
            <w:shd w:val="clear" w:color="auto" w:fill="auto"/>
          </w:tcPr>
          <w:p w:rsidR="00263864" w:rsidRPr="00263864" w:rsidRDefault="00263864" w:rsidP="007F3417">
            <w:pPr>
              <w:jc w:val="center"/>
              <w:rPr>
                <w:szCs w:val="24"/>
              </w:rPr>
            </w:pPr>
            <w:r w:rsidRPr="00263864">
              <w:rPr>
                <w:szCs w:val="24"/>
              </w:rPr>
              <w:t>отсутствие замечаний</w:t>
            </w:r>
          </w:p>
        </w:tc>
        <w:tc>
          <w:tcPr>
            <w:tcW w:w="2127" w:type="dxa"/>
          </w:tcPr>
          <w:p w:rsidR="00263864" w:rsidRPr="00263864" w:rsidRDefault="00263864" w:rsidP="007F3417">
            <w:pPr>
              <w:jc w:val="center"/>
              <w:rPr>
                <w:szCs w:val="24"/>
              </w:rPr>
            </w:pPr>
            <w:r w:rsidRPr="00263864">
              <w:rPr>
                <w:szCs w:val="24"/>
              </w:rPr>
              <w:t>1</w:t>
            </w:r>
          </w:p>
        </w:tc>
      </w:tr>
      <w:tr w:rsidR="00263864" w:rsidRPr="00263864" w:rsidTr="00877178">
        <w:tc>
          <w:tcPr>
            <w:tcW w:w="675" w:type="dxa"/>
            <w:vMerge/>
            <w:shd w:val="clear" w:color="auto" w:fill="auto"/>
          </w:tcPr>
          <w:p w:rsidR="00263864" w:rsidRPr="00263864" w:rsidRDefault="00263864" w:rsidP="0093579C">
            <w:pPr>
              <w:jc w:val="center"/>
              <w:rPr>
                <w:szCs w:val="24"/>
              </w:rPr>
            </w:pPr>
          </w:p>
        </w:tc>
        <w:tc>
          <w:tcPr>
            <w:tcW w:w="2694" w:type="dxa"/>
            <w:vMerge/>
          </w:tcPr>
          <w:p w:rsidR="00263864" w:rsidRPr="00263864" w:rsidRDefault="00263864" w:rsidP="0093579C">
            <w:pPr>
              <w:jc w:val="both"/>
              <w:rPr>
                <w:szCs w:val="24"/>
              </w:rPr>
            </w:pPr>
          </w:p>
        </w:tc>
        <w:tc>
          <w:tcPr>
            <w:tcW w:w="6945" w:type="dxa"/>
            <w:shd w:val="clear" w:color="auto" w:fill="auto"/>
          </w:tcPr>
          <w:p w:rsidR="00263864" w:rsidRPr="00263864" w:rsidRDefault="00263864" w:rsidP="007F3417">
            <w:pPr>
              <w:jc w:val="both"/>
              <w:rPr>
                <w:szCs w:val="24"/>
              </w:rPr>
            </w:pPr>
            <w:r w:rsidRPr="00263864">
              <w:rPr>
                <w:szCs w:val="24"/>
              </w:rPr>
              <w:t xml:space="preserve">Оказание практической, методической помощи учреждениям культуры поселений района </w:t>
            </w:r>
          </w:p>
        </w:tc>
        <w:tc>
          <w:tcPr>
            <w:tcW w:w="2835" w:type="dxa"/>
            <w:shd w:val="clear" w:color="auto" w:fill="auto"/>
          </w:tcPr>
          <w:p w:rsidR="00263864" w:rsidRPr="00263864" w:rsidRDefault="00263864" w:rsidP="007F3417">
            <w:pPr>
              <w:jc w:val="center"/>
              <w:rPr>
                <w:szCs w:val="24"/>
              </w:rPr>
            </w:pPr>
            <w:r w:rsidRPr="00263864">
              <w:rPr>
                <w:szCs w:val="24"/>
              </w:rPr>
              <w:t xml:space="preserve">оказание помощи \ </w:t>
            </w:r>
            <w:proofErr w:type="gramStart"/>
            <w:r w:rsidRPr="00263864">
              <w:rPr>
                <w:szCs w:val="24"/>
              </w:rPr>
              <w:t>не оказание</w:t>
            </w:r>
            <w:proofErr w:type="gramEnd"/>
            <w:r w:rsidRPr="00263864">
              <w:rPr>
                <w:szCs w:val="24"/>
              </w:rPr>
              <w:t xml:space="preserve"> помощи</w:t>
            </w:r>
          </w:p>
        </w:tc>
        <w:tc>
          <w:tcPr>
            <w:tcW w:w="2127" w:type="dxa"/>
          </w:tcPr>
          <w:p w:rsidR="00263864" w:rsidRPr="00263864" w:rsidRDefault="00263864" w:rsidP="007F3417">
            <w:pPr>
              <w:jc w:val="center"/>
              <w:rPr>
                <w:szCs w:val="24"/>
              </w:rPr>
            </w:pPr>
            <w:r w:rsidRPr="00263864">
              <w:rPr>
                <w:szCs w:val="24"/>
              </w:rPr>
              <w:t>1</w:t>
            </w:r>
          </w:p>
        </w:tc>
      </w:tr>
      <w:tr w:rsidR="00692DAF" w:rsidRPr="00263864" w:rsidTr="00877178">
        <w:tc>
          <w:tcPr>
            <w:tcW w:w="675" w:type="dxa"/>
            <w:vMerge w:val="restart"/>
            <w:shd w:val="clear" w:color="auto" w:fill="auto"/>
          </w:tcPr>
          <w:p w:rsidR="00692DAF" w:rsidRPr="00263864" w:rsidRDefault="00263864" w:rsidP="0093579C">
            <w:pPr>
              <w:jc w:val="center"/>
              <w:rPr>
                <w:szCs w:val="24"/>
              </w:rPr>
            </w:pPr>
            <w:r>
              <w:rPr>
                <w:szCs w:val="24"/>
              </w:rPr>
              <w:t>6.</w:t>
            </w:r>
          </w:p>
        </w:tc>
        <w:tc>
          <w:tcPr>
            <w:tcW w:w="2694" w:type="dxa"/>
            <w:vMerge w:val="restart"/>
          </w:tcPr>
          <w:p w:rsidR="00692DAF" w:rsidRPr="00263864" w:rsidRDefault="00692DAF" w:rsidP="0093579C">
            <w:pPr>
              <w:jc w:val="both"/>
              <w:rPr>
                <w:szCs w:val="24"/>
              </w:rPr>
            </w:pPr>
            <w:r w:rsidRPr="00263864">
              <w:rPr>
                <w:szCs w:val="24"/>
              </w:rPr>
              <w:t>Хормейстер</w:t>
            </w:r>
          </w:p>
        </w:tc>
        <w:tc>
          <w:tcPr>
            <w:tcW w:w="6945" w:type="dxa"/>
            <w:shd w:val="clear" w:color="auto" w:fill="auto"/>
          </w:tcPr>
          <w:p w:rsidR="00692DAF" w:rsidRPr="00263864" w:rsidRDefault="00692DAF" w:rsidP="007F3417">
            <w:pPr>
              <w:jc w:val="both"/>
              <w:rPr>
                <w:szCs w:val="24"/>
              </w:rPr>
            </w:pPr>
            <w:r w:rsidRPr="00263864">
              <w:rPr>
                <w:szCs w:val="24"/>
              </w:rPr>
              <w:t>Сохранение и увеличение численности участников творческого коллектива</w:t>
            </w:r>
          </w:p>
        </w:tc>
        <w:tc>
          <w:tcPr>
            <w:tcW w:w="2835" w:type="dxa"/>
            <w:shd w:val="clear" w:color="auto" w:fill="auto"/>
          </w:tcPr>
          <w:p w:rsidR="00692DAF" w:rsidRPr="00263864" w:rsidRDefault="00692DAF" w:rsidP="007F3417">
            <w:pPr>
              <w:jc w:val="center"/>
              <w:rPr>
                <w:szCs w:val="24"/>
              </w:rPr>
            </w:pPr>
            <w:r w:rsidRPr="00263864">
              <w:rPr>
                <w:szCs w:val="24"/>
              </w:rPr>
              <w:t>отсутствие сокращения численности</w:t>
            </w:r>
          </w:p>
        </w:tc>
        <w:tc>
          <w:tcPr>
            <w:tcW w:w="2127" w:type="dxa"/>
          </w:tcPr>
          <w:p w:rsidR="00692DAF" w:rsidRPr="00263864" w:rsidRDefault="00692DAF" w:rsidP="007F3417">
            <w:pPr>
              <w:jc w:val="center"/>
              <w:rPr>
                <w:szCs w:val="24"/>
              </w:rPr>
            </w:pPr>
            <w:r w:rsidRPr="00263864">
              <w:rPr>
                <w:szCs w:val="24"/>
              </w:rPr>
              <w:t>1</w:t>
            </w:r>
          </w:p>
        </w:tc>
      </w:tr>
      <w:tr w:rsidR="00692DAF" w:rsidRPr="00263864" w:rsidTr="00877178">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Творческая активность коллективов (выступление на мероприятиях, конкурсах, фестивалях) в отчетном месяце</w:t>
            </w:r>
          </w:p>
        </w:tc>
        <w:tc>
          <w:tcPr>
            <w:tcW w:w="2835" w:type="dxa"/>
            <w:shd w:val="clear" w:color="auto" w:fill="auto"/>
          </w:tcPr>
          <w:p w:rsidR="00692DAF" w:rsidRPr="00263864" w:rsidRDefault="00692DAF" w:rsidP="007F3417">
            <w:pPr>
              <w:jc w:val="center"/>
              <w:rPr>
                <w:szCs w:val="24"/>
              </w:rPr>
            </w:pPr>
            <w:r w:rsidRPr="00263864">
              <w:rPr>
                <w:szCs w:val="24"/>
              </w:rPr>
              <w:t>уровень учреждения;</w:t>
            </w:r>
          </w:p>
          <w:p w:rsidR="00692DAF" w:rsidRPr="00263864" w:rsidRDefault="00692DAF" w:rsidP="007F3417">
            <w:pPr>
              <w:jc w:val="center"/>
              <w:rPr>
                <w:szCs w:val="24"/>
              </w:rPr>
            </w:pPr>
            <w:r w:rsidRPr="00263864">
              <w:rPr>
                <w:szCs w:val="24"/>
              </w:rPr>
              <w:t>муниципальный  уровень;</w:t>
            </w:r>
          </w:p>
          <w:p w:rsidR="00692DAF" w:rsidRPr="00263864" w:rsidRDefault="00692DAF" w:rsidP="007F3417">
            <w:pPr>
              <w:jc w:val="center"/>
              <w:rPr>
                <w:szCs w:val="24"/>
              </w:rPr>
            </w:pPr>
            <w:r w:rsidRPr="00263864">
              <w:rPr>
                <w:szCs w:val="24"/>
              </w:rPr>
              <w:t>краевой уровень</w:t>
            </w:r>
          </w:p>
        </w:tc>
        <w:tc>
          <w:tcPr>
            <w:tcW w:w="2127" w:type="dxa"/>
          </w:tcPr>
          <w:p w:rsidR="00692DAF" w:rsidRPr="00263864" w:rsidRDefault="00692DAF" w:rsidP="007F3417">
            <w:pPr>
              <w:jc w:val="center"/>
              <w:rPr>
                <w:szCs w:val="24"/>
              </w:rPr>
            </w:pPr>
            <w:r w:rsidRPr="00263864">
              <w:rPr>
                <w:szCs w:val="24"/>
              </w:rPr>
              <w:t>1</w:t>
            </w:r>
          </w:p>
          <w:p w:rsidR="00692DAF" w:rsidRPr="00263864" w:rsidRDefault="00692DAF" w:rsidP="007F3417">
            <w:pPr>
              <w:jc w:val="center"/>
              <w:rPr>
                <w:szCs w:val="24"/>
              </w:rPr>
            </w:pPr>
            <w:r w:rsidRPr="00263864">
              <w:rPr>
                <w:szCs w:val="24"/>
              </w:rPr>
              <w:t>2</w:t>
            </w:r>
          </w:p>
          <w:p w:rsidR="00692DAF" w:rsidRPr="00263864" w:rsidRDefault="00692DAF" w:rsidP="007F3417">
            <w:pPr>
              <w:jc w:val="center"/>
              <w:rPr>
                <w:szCs w:val="24"/>
              </w:rPr>
            </w:pPr>
            <w:r w:rsidRPr="00263864">
              <w:rPr>
                <w:szCs w:val="24"/>
              </w:rPr>
              <w:t>3</w:t>
            </w:r>
          </w:p>
        </w:tc>
      </w:tr>
      <w:tr w:rsidR="00692DAF" w:rsidRPr="00263864" w:rsidTr="00877178">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Отсутствие замечаний работнику со стороны директора учреждения</w:t>
            </w:r>
          </w:p>
        </w:tc>
        <w:tc>
          <w:tcPr>
            <w:tcW w:w="2835" w:type="dxa"/>
            <w:shd w:val="clear" w:color="auto" w:fill="auto"/>
          </w:tcPr>
          <w:p w:rsidR="00692DAF" w:rsidRPr="00263864" w:rsidRDefault="00692DAF" w:rsidP="007F3417">
            <w:pPr>
              <w:jc w:val="center"/>
              <w:rPr>
                <w:szCs w:val="24"/>
              </w:rPr>
            </w:pPr>
            <w:r w:rsidRPr="00263864">
              <w:rPr>
                <w:szCs w:val="24"/>
              </w:rPr>
              <w:t>отсутствие замечаний</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 xml:space="preserve">Повышение профессионального образования и самообразование (участие в семинарах, тренингах, курсах, </w:t>
            </w:r>
            <w:proofErr w:type="spellStart"/>
            <w:r w:rsidRPr="00263864">
              <w:rPr>
                <w:szCs w:val="24"/>
              </w:rPr>
              <w:t>вебинарах</w:t>
            </w:r>
            <w:proofErr w:type="spellEnd"/>
            <w:r w:rsidRPr="00263864">
              <w:rPr>
                <w:szCs w:val="24"/>
              </w:rPr>
              <w:t xml:space="preserve"> и т.д.)</w:t>
            </w:r>
          </w:p>
          <w:p w:rsidR="00692DAF" w:rsidRPr="00263864" w:rsidRDefault="00692DAF" w:rsidP="007F3417">
            <w:pPr>
              <w:jc w:val="both"/>
              <w:rPr>
                <w:szCs w:val="24"/>
              </w:rPr>
            </w:pPr>
          </w:p>
        </w:tc>
        <w:tc>
          <w:tcPr>
            <w:tcW w:w="2835" w:type="dxa"/>
            <w:shd w:val="clear" w:color="auto" w:fill="auto"/>
          </w:tcPr>
          <w:p w:rsidR="00692DAF" w:rsidRPr="00263864" w:rsidRDefault="00692DAF" w:rsidP="007F3417">
            <w:pPr>
              <w:jc w:val="center"/>
              <w:rPr>
                <w:szCs w:val="24"/>
              </w:rPr>
            </w:pPr>
            <w:r w:rsidRPr="00263864">
              <w:rPr>
                <w:szCs w:val="24"/>
              </w:rPr>
              <w:t xml:space="preserve">участие \ не участие </w:t>
            </w:r>
          </w:p>
        </w:tc>
        <w:tc>
          <w:tcPr>
            <w:tcW w:w="2127" w:type="dxa"/>
          </w:tcPr>
          <w:p w:rsidR="00692DAF" w:rsidRPr="00263864" w:rsidRDefault="00692DAF" w:rsidP="007F3417">
            <w:pPr>
              <w:jc w:val="center"/>
              <w:rPr>
                <w:szCs w:val="24"/>
              </w:rPr>
            </w:pPr>
            <w:r w:rsidRPr="00263864">
              <w:rPr>
                <w:szCs w:val="24"/>
              </w:rPr>
              <w:t>1</w:t>
            </w:r>
          </w:p>
        </w:tc>
      </w:tr>
      <w:tr w:rsidR="00692DAF" w:rsidRPr="00263864" w:rsidTr="00877178">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 xml:space="preserve">Личное участие в мероприятиях учреждения (ведение мероприятия, театрализация, показ презентаций и др.), в </w:t>
            </w:r>
            <w:proofErr w:type="spellStart"/>
            <w:r w:rsidRPr="00263864">
              <w:rPr>
                <w:szCs w:val="24"/>
              </w:rPr>
              <w:t>т.ч</w:t>
            </w:r>
            <w:proofErr w:type="spellEnd"/>
            <w:r w:rsidRPr="00263864">
              <w:rPr>
                <w:szCs w:val="24"/>
              </w:rPr>
              <w:t>.  в выездных мероприятиях учреждения, учреждениях культуры поселений района</w:t>
            </w:r>
          </w:p>
        </w:tc>
        <w:tc>
          <w:tcPr>
            <w:tcW w:w="2835" w:type="dxa"/>
            <w:shd w:val="clear" w:color="auto" w:fill="auto"/>
          </w:tcPr>
          <w:p w:rsidR="00692DAF" w:rsidRPr="00263864" w:rsidRDefault="00692DAF" w:rsidP="007F3417">
            <w:pPr>
              <w:jc w:val="center"/>
              <w:rPr>
                <w:szCs w:val="24"/>
              </w:rPr>
            </w:pPr>
            <w:r w:rsidRPr="00263864">
              <w:rPr>
                <w:szCs w:val="24"/>
              </w:rPr>
              <w:t xml:space="preserve">участие \ не участие </w:t>
            </w:r>
          </w:p>
          <w:p w:rsidR="00692DAF" w:rsidRPr="00263864" w:rsidRDefault="00692DAF" w:rsidP="007F3417">
            <w:pPr>
              <w:jc w:val="center"/>
              <w:rPr>
                <w:szCs w:val="24"/>
              </w:rPr>
            </w:pP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c>
          <w:tcPr>
            <w:tcW w:w="675" w:type="dxa"/>
            <w:vMerge w:val="restart"/>
            <w:shd w:val="clear" w:color="auto" w:fill="auto"/>
          </w:tcPr>
          <w:p w:rsidR="00692DAF" w:rsidRPr="00263864" w:rsidRDefault="00263864" w:rsidP="0093579C">
            <w:pPr>
              <w:jc w:val="center"/>
              <w:rPr>
                <w:szCs w:val="24"/>
              </w:rPr>
            </w:pPr>
            <w:r>
              <w:rPr>
                <w:szCs w:val="24"/>
              </w:rPr>
              <w:t>7.</w:t>
            </w:r>
          </w:p>
        </w:tc>
        <w:tc>
          <w:tcPr>
            <w:tcW w:w="2694" w:type="dxa"/>
            <w:vMerge w:val="restart"/>
          </w:tcPr>
          <w:p w:rsidR="00692DAF" w:rsidRPr="00263864" w:rsidRDefault="00692DAF" w:rsidP="0093579C">
            <w:pPr>
              <w:jc w:val="both"/>
              <w:rPr>
                <w:szCs w:val="24"/>
              </w:rPr>
            </w:pPr>
            <w:r w:rsidRPr="00263864">
              <w:rPr>
                <w:szCs w:val="24"/>
              </w:rPr>
              <w:t>Балетмейстер</w:t>
            </w:r>
          </w:p>
        </w:tc>
        <w:tc>
          <w:tcPr>
            <w:tcW w:w="6945" w:type="dxa"/>
            <w:shd w:val="clear" w:color="auto" w:fill="auto"/>
          </w:tcPr>
          <w:p w:rsidR="00692DAF" w:rsidRPr="00263864" w:rsidRDefault="00692DAF" w:rsidP="007F3417">
            <w:pPr>
              <w:jc w:val="both"/>
              <w:rPr>
                <w:szCs w:val="24"/>
              </w:rPr>
            </w:pPr>
            <w:r w:rsidRPr="00263864">
              <w:rPr>
                <w:szCs w:val="24"/>
              </w:rPr>
              <w:t>Сохранение и увеличение численности участников творческого коллектива</w:t>
            </w:r>
          </w:p>
        </w:tc>
        <w:tc>
          <w:tcPr>
            <w:tcW w:w="2835" w:type="dxa"/>
            <w:shd w:val="clear" w:color="auto" w:fill="auto"/>
          </w:tcPr>
          <w:p w:rsidR="00692DAF" w:rsidRPr="00263864" w:rsidRDefault="00692DAF" w:rsidP="007F3417">
            <w:pPr>
              <w:jc w:val="center"/>
              <w:rPr>
                <w:szCs w:val="24"/>
              </w:rPr>
            </w:pPr>
            <w:r w:rsidRPr="00263864">
              <w:rPr>
                <w:szCs w:val="24"/>
              </w:rPr>
              <w:t>отсутствие сокращения численности</w:t>
            </w:r>
          </w:p>
        </w:tc>
        <w:tc>
          <w:tcPr>
            <w:tcW w:w="2127" w:type="dxa"/>
          </w:tcPr>
          <w:p w:rsidR="00692DAF" w:rsidRPr="00263864" w:rsidRDefault="00692DAF" w:rsidP="007F3417">
            <w:pPr>
              <w:jc w:val="center"/>
              <w:rPr>
                <w:szCs w:val="24"/>
              </w:rPr>
            </w:pPr>
            <w:r w:rsidRPr="00263864">
              <w:rPr>
                <w:szCs w:val="24"/>
              </w:rPr>
              <w:t>1</w:t>
            </w:r>
          </w:p>
        </w:tc>
      </w:tr>
      <w:tr w:rsidR="00692DAF" w:rsidRPr="00263864" w:rsidTr="00877178">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Творческая активность коллективов (выступление на мероприятиях, конкурсах, фестивалях) в отчетном месяце</w:t>
            </w:r>
          </w:p>
        </w:tc>
        <w:tc>
          <w:tcPr>
            <w:tcW w:w="2835" w:type="dxa"/>
            <w:shd w:val="clear" w:color="auto" w:fill="auto"/>
          </w:tcPr>
          <w:p w:rsidR="00692DAF" w:rsidRPr="00263864" w:rsidRDefault="00692DAF" w:rsidP="007F3417">
            <w:pPr>
              <w:jc w:val="center"/>
              <w:rPr>
                <w:szCs w:val="24"/>
              </w:rPr>
            </w:pPr>
            <w:r w:rsidRPr="00263864">
              <w:rPr>
                <w:szCs w:val="24"/>
              </w:rPr>
              <w:t>уровень учреждения;</w:t>
            </w:r>
          </w:p>
          <w:p w:rsidR="00692DAF" w:rsidRPr="00263864" w:rsidRDefault="00692DAF" w:rsidP="007F3417">
            <w:pPr>
              <w:jc w:val="center"/>
              <w:rPr>
                <w:szCs w:val="24"/>
              </w:rPr>
            </w:pPr>
            <w:r w:rsidRPr="00263864">
              <w:rPr>
                <w:szCs w:val="24"/>
              </w:rPr>
              <w:t>муниципальный  уровень;</w:t>
            </w:r>
          </w:p>
          <w:p w:rsidR="00692DAF" w:rsidRPr="00263864" w:rsidRDefault="00692DAF" w:rsidP="007F3417">
            <w:pPr>
              <w:jc w:val="center"/>
              <w:rPr>
                <w:szCs w:val="24"/>
              </w:rPr>
            </w:pPr>
            <w:r w:rsidRPr="00263864">
              <w:rPr>
                <w:szCs w:val="24"/>
              </w:rPr>
              <w:t>краевой уровень</w:t>
            </w:r>
          </w:p>
        </w:tc>
        <w:tc>
          <w:tcPr>
            <w:tcW w:w="2127" w:type="dxa"/>
          </w:tcPr>
          <w:p w:rsidR="00692DAF" w:rsidRPr="00263864" w:rsidRDefault="00692DAF" w:rsidP="007F3417">
            <w:pPr>
              <w:jc w:val="center"/>
              <w:rPr>
                <w:szCs w:val="24"/>
              </w:rPr>
            </w:pPr>
            <w:r w:rsidRPr="00263864">
              <w:rPr>
                <w:szCs w:val="24"/>
              </w:rPr>
              <w:t>1</w:t>
            </w:r>
          </w:p>
          <w:p w:rsidR="00692DAF" w:rsidRPr="00263864" w:rsidRDefault="00692DAF" w:rsidP="007F3417">
            <w:pPr>
              <w:jc w:val="center"/>
              <w:rPr>
                <w:szCs w:val="24"/>
              </w:rPr>
            </w:pPr>
            <w:r w:rsidRPr="00263864">
              <w:rPr>
                <w:szCs w:val="24"/>
              </w:rPr>
              <w:t>2</w:t>
            </w:r>
          </w:p>
          <w:p w:rsidR="00692DAF" w:rsidRPr="00263864" w:rsidRDefault="00692DAF" w:rsidP="007F3417">
            <w:pPr>
              <w:jc w:val="center"/>
              <w:rPr>
                <w:szCs w:val="24"/>
              </w:rPr>
            </w:pPr>
            <w:r w:rsidRPr="00263864">
              <w:rPr>
                <w:szCs w:val="24"/>
              </w:rPr>
              <w:t>3</w:t>
            </w:r>
          </w:p>
        </w:tc>
      </w:tr>
      <w:tr w:rsidR="00692DAF" w:rsidRPr="00263864" w:rsidTr="00877178">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Отсутствие замечаний работнику со стороны директора учреждения</w:t>
            </w:r>
          </w:p>
        </w:tc>
        <w:tc>
          <w:tcPr>
            <w:tcW w:w="2835" w:type="dxa"/>
            <w:shd w:val="clear" w:color="auto" w:fill="auto"/>
          </w:tcPr>
          <w:p w:rsidR="00692DAF" w:rsidRPr="00263864" w:rsidRDefault="00692DAF" w:rsidP="007F3417">
            <w:pPr>
              <w:jc w:val="center"/>
              <w:rPr>
                <w:szCs w:val="24"/>
              </w:rPr>
            </w:pPr>
            <w:r w:rsidRPr="00263864">
              <w:rPr>
                <w:szCs w:val="24"/>
              </w:rPr>
              <w:t>отсутствие замечаний</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 xml:space="preserve">Повышение профессионального образования и самообразование (участие в семинарах, тренингах, курсах, </w:t>
            </w:r>
            <w:proofErr w:type="spellStart"/>
            <w:r w:rsidRPr="00263864">
              <w:rPr>
                <w:szCs w:val="24"/>
              </w:rPr>
              <w:t>вебинарах</w:t>
            </w:r>
            <w:proofErr w:type="spellEnd"/>
            <w:r w:rsidRPr="00263864">
              <w:rPr>
                <w:szCs w:val="24"/>
              </w:rPr>
              <w:t xml:space="preserve"> и т.д.)</w:t>
            </w:r>
          </w:p>
          <w:p w:rsidR="00692DAF" w:rsidRPr="00263864" w:rsidRDefault="00692DAF" w:rsidP="007F3417">
            <w:pPr>
              <w:jc w:val="both"/>
              <w:rPr>
                <w:szCs w:val="24"/>
              </w:rPr>
            </w:pPr>
          </w:p>
        </w:tc>
        <w:tc>
          <w:tcPr>
            <w:tcW w:w="2835" w:type="dxa"/>
            <w:shd w:val="clear" w:color="auto" w:fill="auto"/>
          </w:tcPr>
          <w:p w:rsidR="00692DAF" w:rsidRPr="00263864" w:rsidRDefault="00692DAF" w:rsidP="007F3417">
            <w:pPr>
              <w:jc w:val="center"/>
              <w:rPr>
                <w:szCs w:val="24"/>
              </w:rPr>
            </w:pPr>
            <w:r w:rsidRPr="00263864">
              <w:rPr>
                <w:szCs w:val="24"/>
              </w:rPr>
              <w:t xml:space="preserve">участие \ не участие </w:t>
            </w:r>
          </w:p>
        </w:tc>
        <w:tc>
          <w:tcPr>
            <w:tcW w:w="2127" w:type="dxa"/>
          </w:tcPr>
          <w:p w:rsidR="00692DAF" w:rsidRPr="00263864" w:rsidRDefault="00692DAF" w:rsidP="007F3417">
            <w:pPr>
              <w:jc w:val="center"/>
              <w:rPr>
                <w:szCs w:val="24"/>
              </w:rPr>
            </w:pPr>
            <w:r w:rsidRPr="00263864">
              <w:rPr>
                <w:szCs w:val="24"/>
              </w:rPr>
              <w:t>1</w:t>
            </w:r>
          </w:p>
        </w:tc>
      </w:tr>
      <w:tr w:rsidR="00692DAF" w:rsidRPr="00263864" w:rsidTr="00877178">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 xml:space="preserve">Личное участие в мероприятиях учреждения (ведение мероприятия, театрализация, показ презентаций и др.), в </w:t>
            </w:r>
            <w:proofErr w:type="spellStart"/>
            <w:r w:rsidRPr="00263864">
              <w:rPr>
                <w:szCs w:val="24"/>
              </w:rPr>
              <w:t>т.ч</w:t>
            </w:r>
            <w:proofErr w:type="spellEnd"/>
            <w:r w:rsidRPr="00263864">
              <w:rPr>
                <w:szCs w:val="24"/>
              </w:rPr>
              <w:t>.  в выездных мероприятиях учреждения, учреждениях культуры поселений района</w:t>
            </w:r>
          </w:p>
          <w:p w:rsidR="00263864" w:rsidRPr="00263864" w:rsidRDefault="00263864" w:rsidP="007F3417">
            <w:pPr>
              <w:jc w:val="both"/>
              <w:rPr>
                <w:szCs w:val="24"/>
              </w:rPr>
            </w:pPr>
          </w:p>
        </w:tc>
        <w:tc>
          <w:tcPr>
            <w:tcW w:w="2835" w:type="dxa"/>
            <w:shd w:val="clear" w:color="auto" w:fill="auto"/>
          </w:tcPr>
          <w:p w:rsidR="00692DAF" w:rsidRPr="00263864" w:rsidRDefault="00692DAF" w:rsidP="007F3417">
            <w:pPr>
              <w:jc w:val="center"/>
              <w:rPr>
                <w:szCs w:val="24"/>
              </w:rPr>
            </w:pPr>
            <w:r w:rsidRPr="00263864">
              <w:rPr>
                <w:szCs w:val="24"/>
              </w:rPr>
              <w:t xml:space="preserve">участие \ не участие </w:t>
            </w:r>
          </w:p>
          <w:p w:rsidR="00692DAF" w:rsidRPr="00263864" w:rsidRDefault="00692DAF" w:rsidP="007F3417">
            <w:pPr>
              <w:jc w:val="center"/>
              <w:rPr>
                <w:szCs w:val="24"/>
              </w:rPr>
            </w:pP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c>
          <w:tcPr>
            <w:tcW w:w="675" w:type="dxa"/>
            <w:vMerge w:val="restart"/>
            <w:shd w:val="clear" w:color="auto" w:fill="auto"/>
          </w:tcPr>
          <w:p w:rsidR="00692DAF" w:rsidRPr="00263864" w:rsidRDefault="00263864" w:rsidP="00692DAF">
            <w:pPr>
              <w:rPr>
                <w:szCs w:val="24"/>
              </w:rPr>
            </w:pPr>
            <w:r>
              <w:rPr>
                <w:szCs w:val="24"/>
              </w:rPr>
              <w:t>8.</w:t>
            </w:r>
          </w:p>
        </w:tc>
        <w:tc>
          <w:tcPr>
            <w:tcW w:w="2694" w:type="dxa"/>
            <w:vMerge w:val="restart"/>
          </w:tcPr>
          <w:p w:rsidR="00692DAF" w:rsidRPr="00263864" w:rsidRDefault="00692DAF" w:rsidP="0093579C">
            <w:pPr>
              <w:jc w:val="both"/>
              <w:rPr>
                <w:szCs w:val="24"/>
              </w:rPr>
            </w:pPr>
            <w:r w:rsidRPr="00263864">
              <w:rPr>
                <w:szCs w:val="24"/>
              </w:rPr>
              <w:t>Режиссер любительского театра</w:t>
            </w:r>
          </w:p>
        </w:tc>
        <w:tc>
          <w:tcPr>
            <w:tcW w:w="6945" w:type="dxa"/>
            <w:shd w:val="clear" w:color="auto" w:fill="auto"/>
          </w:tcPr>
          <w:p w:rsidR="00692DAF" w:rsidRPr="00263864" w:rsidRDefault="00692DAF" w:rsidP="0093579C">
            <w:pPr>
              <w:jc w:val="both"/>
              <w:rPr>
                <w:szCs w:val="24"/>
              </w:rPr>
            </w:pPr>
            <w:r w:rsidRPr="00263864">
              <w:rPr>
                <w:szCs w:val="24"/>
              </w:rPr>
              <w:t>Сохранение и увеличение численности участников творческого коллектива</w:t>
            </w:r>
          </w:p>
        </w:tc>
        <w:tc>
          <w:tcPr>
            <w:tcW w:w="2835" w:type="dxa"/>
            <w:shd w:val="clear" w:color="auto" w:fill="auto"/>
          </w:tcPr>
          <w:p w:rsidR="00692DAF" w:rsidRPr="00263864" w:rsidRDefault="00692DAF" w:rsidP="0093579C">
            <w:pPr>
              <w:jc w:val="center"/>
              <w:rPr>
                <w:szCs w:val="24"/>
              </w:rPr>
            </w:pPr>
            <w:r w:rsidRPr="00263864">
              <w:rPr>
                <w:szCs w:val="24"/>
              </w:rPr>
              <w:t>отсутствие сокращения численности</w:t>
            </w:r>
          </w:p>
        </w:tc>
        <w:tc>
          <w:tcPr>
            <w:tcW w:w="2127" w:type="dxa"/>
          </w:tcPr>
          <w:p w:rsidR="00692DAF" w:rsidRPr="00263864" w:rsidRDefault="00692DAF" w:rsidP="0093579C">
            <w:pPr>
              <w:jc w:val="center"/>
              <w:rPr>
                <w:szCs w:val="24"/>
              </w:rPr>
            </w:pPr>
            <w:r w:rsidRPr="00263864">
              <w:rPr>
                <w:szCs w:val="24"/>
              </w:rPr>
              <w:t>1</w:t>
            </w:r>
          </w:p>
        </w:tc>
      </w:tr>
      <w:tr w:rsidR="00692DAF" w:rsidRPr="00263864" w:rsidTr="00877178">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93579C">
            <w:pPr>
              <w:jc w:val="both"/>
              <w:rPr>
                <w:szCs w:val="24"/>
              </w:rPr>
            </w:pPr>
            <w:r w:rsidRPr="00263864">
              <w:rPr>
                <w:szCs w:val="24"/>
              </w:rPr>
              <w:t>Творческая активность коллективов (выступление на мероприятиях, конкурсах, фестивалях) в отчетном месяце</w:t>
            </w:r>
          </w:p>
        </w:tc>
        <w:tc>
          <w:tcPr>
            <w:tcW w:w="2835" w:type="dxa"/>
            <w:shd w:val="clear" w:color="auto" w:fill="auto"/>
          </w:tcPr>
          <w:p w:rsidR="00692DAF" w:rsidRPr="00263864" w:rsidRDefault="00692DAF" w:rsidP="0093579C">
            <w:pPr>
              <w:jc w:val="center"/>
              <w:rPr>
                <w:szCs w:val="24"/>
              </w:rPr>
            </w:pPr>
            <w:r w:rsidRPr="00263864">
              <w:rPr>
                <w:szCs w:val="24"/>
              </w:rPr>
              <w:t>уровень учреждения;</w:t>
            </w:r>
          </w:p>
          <w:p w:rsidR="00692DAF" w:rsidRPr="00263864" w:rsidRDefault="00692DAF" w:rsidP="0093579C">
            <w:pPr>
              <w:jc w:val="center"/>
              <w:rPr>
                <w:szCs w:val="24"/>
              </w:rPr>
            </w:pPr>
            <w:r w:rsidRPr="00263864">
              <w:rPr>
                <w:szCs w:val="24"/>
              </w:rPr>
              <w:t>муниципальный уровень;</w:t>
            </w:r>
          </w:p>
          <w:p w:rsidR="00692DAF" w:rsidRPr="00263864" w:rsidRDefault="00692DAF" w:rsidP="0093579C">
            <w:pPr>
              <w:jc w:val="center"/>
              <w:rPr>
                <w:szCs w:val="24"/>
              </w:rPr>
            </w:pPr>
            <w:r w:rsidRPr="00263864">
              <w:rPr>
                <w:szCs w:val="24"/>
              </w:rPr>
              <w:t>краевой уровень</w:t>
            </w:r>
          </w:p>
        </w:tc>
        <w:tc>
          <w:tcPr>
            <w:tcW w:w="2127" w:type="dxa"/>
          </w:tcPr>
          <w:p w:rsidR="00692DAF" w:rsidRPr="00263864" w:rsidRDefault="00692DAF" w:rsidP="0093579C">
            <w:pPr>
              <w:jc w:val="center"/>
              <w:rPr>
                <w:szCs w:val="24"/>
              </w:rPr>
            </w:pPr>
            <w:r w:rsidRPr="00263864">
              <w:rPr>
                <w:szCs w:val="24"/>
              </w:rPr>
              <w:t>1</w:t>
            </w:r>
          </w:p>
          <w:p w:rsidR="00692DAF" w:rsidRPr="00263864" w:rsidRDefault="00692DAF" w:rsidP="0093579C">
            <w:pPr>
              <w:jc w:val="center"/>
              <w:rPr>
                <w:szCs w:val="24"/>
              </w:rPr>
            </w:pPr>
            <w:r w:rsidRPr="00263864">
              <w:rPr>
                <w:szCs w:val="24"/>
              </w:rPr>
              <w:t>2</w:t>
            </w:r>
          </w:p>
          <w:p w:rsidR="00692DAF" w:rsidRPr="00263864" w:rsidRDefault="00692DAF" w:rsidP="0093579C">
            <w:pPr>
              <w:jc w:val="center"/>
              <w:rPr>
                <w:szCs w:val="24"/>
              </w:rPr>
            </w:pPr>
            <w:r w:rsidRPr="00263864">
              <w:rPr>
                <w:szCs w:val="24"/>
              </w:rPr>
              <w:t>3</w:t>
            </w:r>
          </w:p>
        </w:tc>
      </w:tr>
      <w:tr w:rsidR="00692DAF" w:rsidRPr="00263864" w:rsidTr="00877178">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93579C">
            <w:pPr>
              <w:jc w:val="both"/>
              <w:rPr>
                <w:szCs w:val="24"/>
              </w:rPr>
            </w:pPr>
            <w:r w:rsidRPr="00263864">
              <w:rPr>
                <w:szCs w:val="24"/>
              </w:rPr>
              <w:t>Отсутствие замечаний работнику со стороны директора учреждения</w:t>
            </w:r>
          </w:p>
        </w:tc>
        <w:tc>
          <w:tcPr>
            <w:tcW w:w="2835" w:type="dxa"/>
            <w:shd w:val="clear" w:color="auto" w:fill="auto"/>
          </w:tcPr>
          <w:p w:rsidR="00692DAF" w:rsidRPr="00263864" w:rsidRDefault="00692DAF" w:rsidP="0093579C">
            <w:pPr>
              <w:jc w:val="center"/>
              <w:rPr>
                <w:szCs w:val="24"/>
              </w:rPr>
            </w:pPr>
            <w:r w:rsidRPr="00263864">
              <w:rPr>
                <w:szCs w:val="24"/>
              </w:rPr>
              <w:t>отсутствие замечаний</w:t>
            </w:r>
          </w:p>
        </w:tc>
        <w:tc>
          <w:tcPr>
            <w:tcW w:w="2127" w:type="dxa"/>
          </w:tcPr>
          <w:p w:rsidR="00692DAF" w:rsidRPr="00263864" w:rsidRDefault="00692DAF" w:rsidP="0093579C">
            <w:pPr>
              <w:jc w:val="center"/>
              <w:rPr>
                <w:szCs w:val="24"/>
              </w:rPr>
            </w:pPr>
            <w:r w:rsidRPr="00263864">
              <w:rPr>
                <w:szCs w:val="24"/>
              </w:rPr>
              <w:t>1</w:t>
            </w:r>
          </w:p>
        </w:tc>
      </w:tr>
      <w:tr w:rsidR="00692DAF" w:rsidRPr="00263864" w:rsidTr="00877178">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93579C">
            <w:pPr>
              <w:jc w:val="both"/>
              <w:rPr>
                <w:szCs w:val="24"/>
              </w:rPr>
            </w:pPr>
            <w:r w:rsidRPr="00263864">
              <w:rPr>
                <w:szCs w:val="24"/>
              </w:rPr>
              <w:t xml:space="preserve">Личное участие в мероприятиях учреждения (ведение мероприятия, театрализация, показ презентаций и др.), в </w:t>
            </w:r>
            <w:proofErr w:type="spellStart"/>
            <w:r w:rsidRPr="00263864">
              <w:rPr>
                <w:szCs w:val="24"/>
              </w:rPr>
              <w:t>т.ч</w:t>
            </w:r>
            <w:proofErr w:type="spellEnd"/>
            <w:r w:rsidRPr="00263864">
              <w:rPr>
                <w:szCs w:val="24"/>
              </w:rPr>
              <w:t>.  в выездных мероприятиях учреждения, учреждениях культуры поселений района</w:t>
            </w:r>
          </w:p>
          <w:p w:rsidR="00263864" w:rsidRPr="00263864" w:rsidRDefault="00263864" w:rsidP="0093579C">
            <w:pPr>
              <w:jc w:val="both"/>
              <w:rPr>
                <w:szCs w:val="24"/>
              </w:rPr>
            </w:pPr>
          </w:p>
        </w:tc>
        <w:tc>
          <w:tcPr>
            <w:tcW w:w="2835" w:type="dxa"/>
            <w:shd w:val="clear" w:color="auto" w:fill="auto"/>
          </w:tcPr>
          <w:p w:rsidR="00692DAF" w:rsidRPr="00263864" w:rsidRDefault="00692DAF" w:rsidP="0093579C">
            <w:pPr>
              <w:jc w:val="center"/>
              <w:rPr>
                <w:szCs w:val="24"/>
              </w:rPr>
            </w:pPr>
            <w:r w:rsidRPr="00263864">
              <w:rPr>
                <w:szCs w:val="24"/>
              </w:rPr>
              <w:t xml:space="preserve">участие \ не участие </w:t>
            </w:r>
          </w:p>
          <w:p w:rsidR="00692DAF" w:rsidRPr="00263864" w:rsidRDefault="00692DAF" w:rsidP="0093579C">
            <w:pPr>
              <w:jc w:val="center"/>
              <w:rPr>
                <w:szCs w:val="24"/>
              </w:rPr>
            </w:pPr>
          </w:p>
        </w:tc>
        <w:tc>
          <w:tcPr>
            <w:tcW w:w="2127" w:type="dxa"/>
          </w:tcPr>
          <w:p w:rsidR="00692DAF" w:rsidRPr="00263864" w:rsidRDefault="00692DAF" w:rsidP="0093579C">
            <w:pPr>
              <w:jc w:val="center"/>
              <w:rPr>
                <w:szCs w:val="24"/>
              </w:rPr>
            </w:pPr>
            <w:r w:rsidRPr="00263864">
              <w:rPr>
                <w:szCs w:val="24"/>
              </w:rPr>
              <w:t>2</w:t>
            </w:r>
          </w:p>
        </w:tc>
      </w:tr>
      <w:tr w:rsidR="00480C54" w:rsidRPr="00263864" w:rsidTr="00877178">
        <w:tc>
          <w:tcPr>
            <w:tcW w:w="675" w:type="dxa"/>
            <w:vMerge w:val="restart"/>
            <w:shd w:val="clear" w:color="auto" w:fill="auto"/>
          </w:tcPr>
          <w:p w:rsidR="00480C54" w:rsidRPr="00263864" w:rsidRDefault="00263864" w:rsidP="00480C54">
            <w:pPr>
              <w:rPr>
                <w:szCs w:val="24"/>
              </w:rPr>
            </w:pPr>
            <w:r>
              <w:rPr>
                <w:szCs w:val="24"/>
              </w:rPr>
              <w:t>9.</w:t>
            </w:r>
          </w:p>
        </w:tc>
        <w:tc>
          <w:tcPr>
            <w:tcW w:w="2694" w:type="dxa"/>
            <w:vMerge w:val="restart"/>
          </w:tcPr>
          <w:p w:rsidR="00480C54" w:rsidRPr="00263864" w:rsidRDefault="00480C54" w:rsidP="0093579C">
            <w:pPr>
              <w:jc w:val="both"/>
              <w:rPr>
                <w:szCs w:val="24"/>
              </w:rPr>
            </w:pPr>
            <w:r w:rsidRPr="00263864">
              <w:rPr>
                <w:szCs w:val="24"/>
              </w:rPr>
              <w:t>Специалист по культурно-массовому досугу</w:t>
            </w:r>
          </w:p>
        </w:tc>
        <w:tc>
          <w:tcPr>
            <w:tcW w:w="6945" w:type="dxa"/>
            <w:shd w:val="clear" w:color="auto" w:fill="auto"/>
          </w:tcPr>
          <w:p w:rsidR="00480C54" w:rsidRPr="00263864" w:rsidRDefault="00480C54" w:rsidP="00480C54">
            <w:pPr>
              <w:jc w:val="both"/>
              <w:rPr>
                <w:szCs w:val="24"/>
              </w:rPr>
            </w:pPr>
            <w:r w:rsidRPr="00263864">
              <w:rPr>
                <w:szCs w:val="24"/>
              </w:rPr>
              <w:t>Качественная подготовка и высокий уровень проведения мероприятий в соответствии с планом работы учреждения, высокая исполнительская дисциплина</w:t>
            </w:r>
          </w:p>
        </w:tc>
        <w:tc>
          <w:tcPr>
            <w:tcW w:w="2835" w:type="dxa"/>
            <w:shd w:val="clear" w:color="auto" w:fill="auto"/>
          </w:tcPr>
          <w:p w:rsidR="00480C54" w:rsidRPr="00263864" w:rsidRDefault="00480C54" w:rsidP="00480C54">
            <w:pPr>
              <w:jc w:val="center"/>
              <w:rPr>
                <w:szCs w:val="24"/>
              </w:rPr>
            </w:pPr>
            <w:r w:rsidRPr="00263864">
              <w:rPr>
                <w:szCs w:val="24"/>
              </w:rPr>
              <w:t>качество проведения</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Личное участие в мероприятиях районного уровня (ведение мероприятия, театрализация, показ презентаций и др.)</w:t>
            </w:r>
          </w:p>
        </w:tc>
        <w:tc>
          <w:tcPr>
            <w:tcW w:w="2835" w:type="dxa"/>
            <w:shd w:val="clear" w:color="auto" w:fill="auto"/>
          </w:tcPr>
          <w:p w:rsidR="00480C54" w:rsidRPr="00263864" w:rsidRDefault="00480C54" w:rsidP="00480C54">
            <w:pPr>
              <w:jc w:val="center"/>
              <w:rPr>
                <w:szCs w:val="24"/>
              </w:rPr>
            </w:pPr>
            <w:r w:rsidRPr="00263864">
              <w:rPr>
                <w:szCs w:val="24"/>
              </w:rPr>
              <w:t xml:space="preserve">участие \ не участие </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 xml:space="preserve">Личное участие в выездных мероприятиях учреждения, в </w:t>
            </w:r>
            <w:proofErr w:type="spellStart"/>
            <w:r w:rsidRPr="00263864">
              <w:rPr>
                <w:szCs w:val="24"/>
              </w:rPr>
              <w:t>т.ч</w:t>
            </w:r>
            <w:proofErr w:type="spellEnd"/>
            <w:r w:rsidRPr="00263864">
              <w:rPr>
                <w:szCs w:val="24"/>
              </w:rPr>
              <w:t>. в учреждения культуры поселений района</w:t>
            </w:r>
          </w:p>
        </w:tc>
        <w:tc>
          <w:tcPr>
            <w:tcW w:w="2835" w:type="dxa"/>
            <w:shd w:val="clear" w:color="auto" w:fill="auto"/>
          </w:tcPr>
          <w:p w:rsidR="00480C54" w:rsidRPr="00263864" w:rsidRDefault="00480C54" w:rsidP="00480C54">
            <w:pPr>
              <w:jc w:val="center"/>
              <w:rPr>
                <w:szCs w:val="24"/>
              </w:rPr>
            </w:pPr>
            <w:r w:rsidRPr="00263864">
              <w:rPr>
                <w:szCs w:val="24"/>
              </w:rPr>
              <w:t xml:space="preserve">участие \ не участие </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Отсутствие замечаний работнику со стороны директора учреждения</w:t>
            </w:r>
          </w:p>
        </w:tc>
        <w:tc>
          <w:tcPr>
            <w:tcW w:w="2835" w:type="dxa"/>
            <w:shd w:val="clear" w:color="auto" w:fill="auto"/>
          </w:tcPr>
          <w:p w:rsidR="00480C54" w:rsidRPr="00263864" w:rsidRDefault="00480C54" w:rsidP="00480C54">
            <w:pPr>
              <w:jc w:val="center"/>
              <w:rPr>
                <w:szCs w:val="24"/>
              </w:rPr>
            </w:pPr>
            <w:r w:rsidRPr="00263864">
              <w:rPr>
                <w:szCs w:val="24"/>
              </w:rPr>
              <w:t>отсутствие замечаний</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 xml:space="preserve">Организация практической, методической помощи учреждениям культуры поселений района (в </w:t>
            </w:r>
            <w:proofErr w:type="spellStart"/>
            <w:r w:rsidRPr="00263864">
              <w:rPr>
                <w:szCs w:val="24"/>
              </w:rPr>
              <w:t>т.ч</w:t>
            </w:r>
            <w:proofErr w:type="spellEnd"/>
            <w:r w:rsidRPr="00263864">
              <w:rPr>
                <w:szCs w:val="24"/>
              </w:rPr>
              <w:t>. осуществление выездов)</w:t>
            </w:r>
          </w:p>
          <w:p w:rsidR="00263864" w:rsidRPr="00263864" w:rsidRDefault="00263864" w:rsidP="00480C54">
            <w:pPr>
              <w:jc w:val="both"/>
              <w:rPr>
                <w:szCs w:val="24"/>
              </w:rPr>
            </w:pPr>
          </w:p>
        </w:tc>
        <w:tc>
          <w:tcPr>
            <w:tcW w:w="2835" w:type="dxa"/>
            <w:shd w:val="clear" w:color="auto" w:fill="auto"/>
          </w:tcPr>
          <w:p w:rsidR="00480C54" w:rsidRPr="00263864" w:rsidRDefault="00480C54" w:rsidP="00480C54">
            <w:pPr>
              <w:jc w:val="center"/>
              <w:rPr>
                <w:szCs w:val="24"/>
              </w:rPr>
            </w:pPr>
            <w:r w:rsidRPr="00263864">
              <w:rPr>
                <w:szCs w:val="24"/>
              </w:rPr>
              <w:t xml:space="preserve">оказание помощи \ </w:t>
            </w:r>
            <w:proofErr w:type="gramStart"/>
            <w:r w:rsidRPr="00263864">
              <w:rPr>
                <w:szCs w:val="24"/>
              </w:rPr>
              <w:t>не оказание</w:t>
            </w:r>
            <w:proofErr w:type="gramEnd"/>
            <w:r w:rsidRPr="00263864">
              <w:rPr>
                <w:szCs w:val="24"/>
              </w:rPr>
              <w:t xml:space="preserve"> помощи</w:t>
            </w:r>
          </w:p>
        </w:tc>
        <w:tc>
          <w:tcPr>
            <w:tcW w:w="2127" w:type="dxa"/>
          </w:tcPr>
          <w:p w:rsidR="00480C54" w:rsidRPr="00263864" w:rsidRDefault="00480C54" w:rsidP="00480C54">
            <w:pPr>
              <w:jc w:val="center"/>
              <w:rPr>
                <w:szCs w:val="24"/>
              </w:rPr>
            </w:pPr>
            <w:r w:rsidRPr="00263864">
              <w:rPr>
                <w:szCs w:val="24"/>
              </w:rPr>
              <w:t>1</w:t>
            </w:r>
          </w:p>
        </w:tc>
      </w:tr>
      <w:tr w:rsidR="00480C54" w:rsidRPr="00263864" w:rsidTr="00877178">
        <w:trPr>
          <w:trHeight w:val="398"/>
        </w:trPr>
        <w:tc>
          <w:tcPr>
            <w:tcW w:w="675" w:type="dxa"/>
            <w:vMerge w:val="restart"/>
            <w:shd w:val="clear" w:color="auto" w:fill="auto"/>
          </w:tcPr>
          <w:p w:rsidR="00480C54" w:rsidRPr="00263864" w:rsidRDefault="00263864" w:rsidP="00480C54">
            <w:pPr>
              <w:rPr>
                <w:szCs w:val="24"/>
              </w:rPr>
            </w:pPr>
            <w:r>
              <w:rPr>
                <w:szCs w:val="24"/>
              </w:rPr>
              <w:lastRenderedPageBreak/>
              <w:t>10.</w:t>
            </w:r>
          </w:p>
        </w:tc>
        <w:tc>
          <w:tcPr>
            <w:tcW w:w="2694" w:type="dxa"/>
            <w:vMerge w:val="restart"/>
          </w:tcPr>
          <w:p w:rsidR="00480C54" w:rsidRPr="00263864" w:rsidRDefault="00480C54" w:rsidP="0093579C">
            <w:pPr>
              <w:jc w:val="both"/>
              <w:rPr>
                <w:szCs w:val="24"/>
              </w:rPr>
            </w:pPr>
            <w:r w:rsidRPr="00263864">
              <w:rPr>
                <w:color w:val="000000"/>
                <w:szCs w:val="24"/>
              </w:rPr>
              <w:t>Методист по информационному обеспечению культурно-досуговой деятельности</w:t>
            </w:r>
          </w:p>
        </w:tc>
        <w:tc>
          <w:tcPr>
            <w:tcW w:w="6945" w:type="dxa"/>
            <w:shd w:val="clear" w:color="auto" w:fill="auto"/>
          </w:tcPr>
          <w:p w:rsidR="00480C54" w:rsidRPr="00263864" w:rsidRDefault="00480C54" w:rsidP="00480C54">
            <w:pPr>
              <w:jc w:val="both"/>
              <w:rPr>
                <w:szCs w:val="24"/>
              </w:rPr>
            </w:pPr>
            <w:r w:rsidRPr="00263864">
              <w:rPr>
                <w:szCs w:val="24"/>
              </w:rPr>
              <w:t>Качественное ведение сайта учреждения, страничек учреждения в социальных сетях в сети Интернет, информационного табло (своевременное размещение информации, наполняемость)</w:t>
            </w:r>
          </w:p>
        </w:tc>
        <w:tc>
          <w:tcPr>
            <w:tcW w:w="2835" w:type="dxa"/>
            <w:shd w:val="clear" w:color="auto" w:fill="auto"/>
          </w:tcPr>
          <w:p w:rsidR="00480C54" w:rsidRPr="00263864" w:rsidRDefault="00480C54" w:rsidP="00480C54">
            <w:pPr>
              <w:jc w:val="center"/>
              <w:rPr>
                <w:szCs w:val="24"/>
              </w:rPr>
            </w:pPr>
            <w:r w:rsidRPr="00263864">
              <w:rPr>
                <w:szCs w:val="24"/>
              </w:rPr>
              <w:t>качество и своевременность размещения информации</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rPr>
          <w:trHeight w:val="398"/>
        </w:trPr>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Направление анонсов, информации о проведении мероприятий учреждения для размещения на официальных сайтах администрации муниципального района имени Лазо, министерства культуры Хабаровского края</w:t>
            </w:r>
          </w:p>
        </w:tc>
        <w:tc>
          <w:tcPr>
            <w:tcW w:w="2835" w:type="dxa"/>
            <w:shd w:val="clear" w:color="auto" w:fill="auto"/>
          </w:tcPr>
          <w:p w:rsidR="00480C54" w:rsidRPr="00263864" w:rsidRDefault="00480C54" w:rsidP="00480C54">
            <w:pPr>
              <w:jc w:val="center"/>
              <w:rPr>
                <w:szCs w:val="24"/>
              </w:rPr>
            </w:pPr>
            <w:r w:rsidRPr="00263864">
              <w:rPr>
                <w:szCs w:val="24"/>
              </w:rPr>
              <w:t xml:space="preserve">наличие \ отсутствие информации </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rPr>
          <w:trHeight w:val="398"/>
        </w:trPr>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 xml:space="preserve">Личное участие в мероприятиях учреждения (ведение мероприятия, театрализация, показ презентаций и др.), в </w:t>
            </w:r>
            <w:proofErr w:type="spellStart"/>
            <w:r w:rsidRPr="00263864">
              <w:rPr>
                <w:szCs w:val="24"/>
              </w:rPr>
              <w:t>т.ч</w:t>
            </w:r>
            <w:proofErr w:type="spellEnd"/>
            <w:r w:rsidRPr="00263864">
              <w:rPr>
                <w:szCs w:val="24"/>
              </w:rPr>
              <w:t>. в выездных мероприятиях учреждения, мероприятиях учреждений культуры поселений района</w:t>
            </w:r>
          </w:p>
        </w:tc>
        <w:tc>
          <w:tcPr>
            <w:tcW w:w="2835" w:type="dxa"/>
            <w:shd w:val="clear" w:color="auto" w:fill="auto"/>
          </w:tcPr>
          <w:p w:rsidR="00480C54" w:rsidRPr="00263864" w:rsidRDefault="00480C54" w:rsidP="00480C54">
            <w:pPr>
              <w:jc w:val="center"/>
              <w:rPr>
                <w:szCs w:val="24"/>
              </w:rPr>
            </w:pPr>
            <w:r w:rsidRPr="00263864">
              <w:rPr>
                <w:szCs w:val="24"/>
              </w:rPr>
              <w:t xml:space="preserve">участие \ не участие </w:t>
            </w:r>
          </w:p>
        </w:tc>
        <w:tc>
          <w:tcPr>
            <w:tcW w:w="2127" w:type="dxa"/>
          </w:tcPr>
          <w:p w:rsidR="00480C54" w:rsidRPr="00263864" w:rsidRDefault="00480C54" w:rsidP="00480C54">
            <w:pPr>
              <w:jc w:val="center"/>
              <w:rPr>
                <w:szCs w:val="24"/>
              </w:rPr>
            </w:pPr>
            <w:r w:rsidRPr="00263864">
              <w:rPr>
                <w:szCs w:val="24"/>
              </w:rPr>
              <w:t>2</w:t>
            </w:r>
          </w:p>
        </w:tc>
      </w:tr>
      <w:tr w:rsidR="00480C54" w:rsidRPr="00263864" w:rsidTr="00877178">
        <w:trPr>
          <w:trHeight w:val="398"/>
        </w:trPr>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Качественное и систематическое пополнение мультимедийного фонда учреждения (фотографии, видеофильмы, видеосъемки, презентации, архивные документы, сканированные материалы, проводимых мероприятий)</w:t>
            </w:r>
          </w:p>
        </w:tc>
        <w:tc>
          <w:tcPr>
            <w:tcW w:w="2835" w:type="dxa"/>
            <w:shd w:val="clear" w:color="auto" w:fill="auto"/>
          </w:tcPr>
          <w:p w:rsidR="00480C54" w:rsidRPr="00263864" w:rsidRDefault="00480C54" w:rsidP="00480C54">
            <w:pPr>
              <w:jc w:val="center"/>
              <w:rPr>
                <w:szCs w:val="24"/>
              </w:rPr>
            </w:pPr>
            <w:r w:rsidRPr="00263864">
              <w:rPr>
                <w:szCs w:val="24"/>
              </w:rPr>
              <w:t>Качественное и систематическое пополнения</w:t>
            </w:r>
          </w:p>
        </w:tc>
        <w:tc>
          <w:tcPr>
            <w:tcW w:w="2127" w:type="dxa"/>
          </w:tcPr>
          <w:p w:rsidR="00480C54" w:rsidRPr="00263864" w:rsidRDefault="00480C54" w:rsidP="00480C54">
            <w:pPr>
              <w:jc w:val="center"/>
              <w:rPr>
                <w:szCs w:val="24"/>
              </w:rPr>
            </w:pPr>
            <w:r w:rsidRPr="00263864">
              <w:rPr>
                <w:szCs w:val="24"/>
              </w:rPr>
              <w:t>1</w:t>
            </w:r>
          </w:p>
        </w:tc>
      </w:tr>
      <w:tr w:rsidR="00480C54" w:rsidRPr="00263864" w:rsidTr="00877178">
        <w:trPr>
          <w:trHeight w:val="398"/>
        </w:trPr>
        <w:tc>
          <w:tcPr>
            <w:tcW w:w="675" w:type="dxa"/>
            <w:vMerge/>
            <w:shd w:val="clear" w:color="auto" w:fill="auto"/>
          </w:tcPr>
          <w:p w:rsidR="00480C54" w:rsidRPr="00263864" w:rsidRDefault="00480C54" w:rsidP="0093579C">
            <w:pPr>
              <w:jc w:val="center"/>
              <w:rPr>
                <w:szCs w:val="24"/>
              </w:rPr>
            </w:pPr>
          </w:p>
        </w:tc>
        <w:tc>
          <w:tcPr>
            <w:tcW w:w="2694" w:type="dxa"/>
            <w:vMerge/>
          </w:tcPr>
          <w:p w:rsidR="00480C54" w:rsidRPr="00263864" w:rsidRDefault="00480C54" w:rsidP="0093579C">
            <w:pPr>
              <w:jc w:val="both"/>
              <w:rPr>
                <w:szCs w:val="24"/>
              </w:rPr>
            </w:pPr>
          </w:p>
        </w:tc>
        <w:tc>
          <w:tcPr>
            <w:tcW w:w="6945" w:type="dxa"/>
            <w:shd w:val="clear" w:color="auto" w:fill="auto"/>
          </w:tcPr>
          <w:p w:rsidR="00480C54" w:rsidRPr="00263864" w:rsidRDefault="00480C54" w:rsidP="00480C54">
            <w:pPr>
              <w:jc w:val="both"/>
              <w:rPr>
                <w:szCs w:val="24"/>
              </w:rPr>
            </w:pPr>
            <w:r w:rsidRPr="00263864">
              <w:rPr>
                <w:szCs w:val="24"/>
              </w:rPr>
              <w:t>Отсутствие замечаний работнику со стороны директора учреждения</w:t>
            </w:r>
          </w:p>
        </w:tc>
        <w:tc>
          <w:tcPr>
            <w:tcW w:w="2835" w:type="dxa"/>
            <w:shd w:val="clear" w:color="auto" w:fill="auto"/>
          </w:tcPr>
          <w:p w:rsidR="00480C54" w:rsidRPr="00263864" w:rsidRDefault="00480C54" w:rsidP="00480C54">
            <w:pPr>
              <w:jc w:val="center"/>
              <w:rPr>
                <w:szCs w:val="24"/>
              </w:rPr>
            </w:pPr>
            <w:r w:rsidRPr="00263864">
              <w:rPr>
                <w:szCs w:val="24"/>
              </w:rPr>
              <w:t>отсутствие замечаний</w:t>
            </w:r>
          </w:p>
        </w:tc>
        <w:tc>
          <w:tcPr>
            <w:tcW w:w="2127" w:type="dxa"/>
          </w:tcPr>
          <w:p w:rsidR="00480C54" w:rsidRPr="00263864" w:rsidRDefault="00480C54" w:rsidP="00480C54">
            <w:pPr>
              <w:jc w:val="center"/>
              <w:rPr>
                <w:szCs w:val="24"/>
              </w:rPr>
            </w:pPr>
            <w:r w:rsidRPr="00263864">
              <w:rPr>
                <w:szCs w:val="24"/>
              </w:rPr>
              <w:t>2</w:t>
            </w:r>
          </w:p>
        </w:tc>
      </w:tr>
      <w:tr w:rsidR="0093579C" w:rsidRPr="00263864" w:rsidTr="00877178">
        <w:trPr>
          <w:trHeight w:val="398"/>
        </w:trPr>
        <w:tc>
          <w:tcPr>
            <w:tcW w:w="675" w:type="dxa"/>
            <w:vMerge w:val="restart"/>
            <w:shd w:val="clear" w:color="auto" w:fill="auto"/>
          </w:tcPr>
          <w:p w:rsidR="0093579C" w:rsidRPr="00263864" w:rsidRDefault="00263864" w:rsidP="0093579C">
            <w:pPr>
              <w:jc w:val="center"/>
              <w:rPr>
                <w:szCs w:val="24"/>
              </w:rPr>
            </w:pPr>
            <w:r>
              <w:rPr>
                <w:szCs w:val="24"/>
              </w:rPr>
              <w:t>11.</w:t>
            </w:r>
          </w:p>
        </w:tc>
        <w:tc>
          <w:tcPr>
            <w:tcW w:w="2694" w:type="dxa"/>
            <w:vMerge w:val="restart"/>
          </w:tcPr>
          <w:p w:rsidR="0093579C" w:rsidRPr="00263864" w:rsidRDefault="0093579C" w:rsidP="0093579C">
            <w:pPr>
              <w:jc w:val="both"/>
              <w:rPr>
                <w:szCs w:val="24"/>
              </w:rPr>
            </w:pPr>
            <w:r w:rsidRPr="00263864">
              <w:rPr>
                <w:szCs w:val="24"/>
              </w:rPr>
              <w:t>Руководитель кружка</w:t>
            </w:r>
          </w:p>
        </w:tc>
        <w:tc>
          <w:tcPr>
            <w:tcW w:w="6945" w:type="dxa"/>
            <w:shd w:val="clear" w:color="auto" w:fill="auto"/>
          </w:tcPr>
          <w:p w:rsidR="0093579C" w:rsidRPr="00263864" w:rsidRDefault="0093579C" w:rsidP="0093579C">
            <w:pPr>
              <w:jc w:val="both"/>
              <w:rPr>
                <w:szCs w:val="24"/>
              </w:rPr>
            </w:pPr>
            <w:r w:rsidRPr="00263864">
              <w:rPr>
                <w:szCs w:val="24"/>
              </w:rPr>
              <w:t>Сохранение и увеличение численности участников творческого коллектива</w:t>
            </w:r>
          </w:p>
        </w:tc>
        <w:tc>
          <w:tcPr>
            <w:tcW w:w="2835" w:type="dxa"/>
            <w:shd w:val="clear" w:color="auto" w:fill="auto"/>
          </w:tcPr>
          <w:p w:rsidR="0093579C" w:rsidRPr="00263864" w:rsidRDefault="0093579C" w:rsidP="0093579C">
            <w:pPr>
              <w:jc w:val="center"/>
              <w:rPr>
                <w:szCs w:val="24"/>
              </w:rPr>
            </w:pPr>
            <w:r w:rsidRPr="00263864">
              <w:rPr>
                <w:szCs w:val="24"/>
              </w:rPr>
              <w:t>отсутствие сокращения численности</w:t>
            </w:r>
          </w:p>
        </w:tc>
        <w:tc>
          <w:tcPr>
            <w:tcW w:w="2127" w:type="dxa"/>
          </w:tcPr>
          <w:p w:rsidR="0093579C" w:rsidRPr="00263864" w:rsidRDefault="0093579C" w:rsidP="0093579C">
            <w:pPr>
              <w:jc w:val="center"/>
              <w:rPr>
                <w:szCs w:val="24"/>
              </w:rPr>
            </w:pPr>
            <w:r w:rsidRPr="00263864">
              <w:rPr>
                <w:szCs w:val="24"/>
              </w:rPr>
              <w:t>1</w:t>
            </w:r>
          </w:p>
        </w:tc>
      </w:tr>
      <w:tr w:rsidR="0093579C" w:rsidRPr="00263864" w:rsidTr="00877178">
        <w:trPr>
          <w:trHeight w:val="398"/>
        </w:trPr>
        <w:tc>
          <w:tcPr>
            <w:tcW w:w="675" w:type="dxa"/>
            <w:vMerge/>
            <w:shd w:val="clear" w:color="auto" w:fill="auto"/>
          </w:tcPr>
          <w:p w:rsidR="0093579C" w:rsidRPr="00263864" w:rsidRDefault="0093579C" w:rsidP="0093579C">
            <w:pPr>
              <w:jc w:val="center"/>
              <w:rPr>
                <w:szCs w:val="24"/>
              </w:rPr>
            </w:pPr>
          </w:p>
        </w:tc>
        <w:tc>
          <w:tcPr>
            <w:tcW w:w="2694" w:type="dxa"/>
            <w:vMerge/>
          </w:tcPr>
          <w:p w:rsidR="0093579C" w:rsidRPr="00263864" w:rsidRDefault="0093579C" w:rsidP="0093579C">
            <w:pPr>
              <w:jc w:val="both"/>
              <w:rPr>
                <w:szCs w:val="24"/>
              </w:rPr>
            </w:pPr>
          </w:p>
        </w:tc>
        <w:tc>
          <w:tcPr>
            <w:tcW w:w="6945" w:type="dxa"/>
            <w:shd w:val="clear" w:color="auto" w:fill="auto"/>
          </w:tcPr>
          <w:p w:rsidR="0093579C" w:rsidRPr="00263864" w:rsidRDefault="0093579C" w:rsidP="0093579C">
            <w:pPr>
              <w:jc w:val="both"/>
              <w:rPr>
                <w:szCs w:val="24"/>
              </w:rPr>
            </w:pPr>
            <w:r w:rsidRPr="00263864">
              <w:rPr>
                <w:szCs w:val="24"/>
              </w:rPr>
              <w:t>Творческая активность коллективов (выступление на мероприятиях, конкурсах, фестивалях) в отчетном месяце</w:t>
            </w:r>
          </w:p>
        </w:tc>
        <w:tc>
          <w:tcPr>
            <w:tcW w:w="2835" w:type="dxa"/>
            <w:shd w:val="clear" w:color="auto" w:fill="auto"/>
          </w:tcPr>
          <w:p w:rsidR="0093579C" w:rsidRPr="00263864" w:rsidRDefault="0093579C" w:rsidP="0093579C">
            <w:pPr>
              <w:jc w:val="center"/>
              <w:rPr>
                <w:szCs w:val="24"/>
              </w:rPr>
            </w:pPr>
            <w:r w:rsidRPr="00263864">
              <w:rPr>
                <w:szCs w:val="24"/>
              </w:rPr>
              <w:t>уровень учреждения;</w:t>
            </w:r>
          </w:p>
          <w:p w:rsidR="0093579C" w:rsidRPr="00263864" w:rsidRDefault="0093579C" w:rsidP="0093579C">
            <w:pPr>
              <w:jc w:val="center"/>
              <w:rPr>
                <w:szCs w:val="24"/>
              </w:rPr>
            </w:pPr>
            <w:r w:rsidRPr="00263864">
              <w:rPr>
                <w:szCs w:val="24"/>
              </w:rPr>
              <w:t>муниципальный уровень;</w:t>
            </w:r>
          </w:p>
          <w:p w:rsidR="0093579C" w:rsidRPr="00263864" w:rsidRDefault="0093579C" w:rsidP="0093579C">
            <w:pPr>
              <w:jc w:val="center"/>
              <w:rPr>
                <w:szCs w:val="24"/>
              </w:rPr>
            </w:pPr>
            <w:r w:rsidRPr="00263864">
              <w:rPr>
                <w:szCs w:val="24"/>
              </w:rPr>
              <w:t>краевой уровень</w:t>
            </w:r>
          </w:p>
        </w:tc>
        <w:tc>
          <w:tcPr>
            <w:tcW w:w="2127" w:type="dxa"/>
          </w:tcPr>
          <w:p w:rsidR="0093579C" w:rsidRPr="00263864" w:rsidRDefault="0093579C" w:rsidP="0093579C">
            <w:pPr>
              <w:jc w:val="center"/>
              <w:rPr>
                <w:szCs w:val="24"/>
              </w:rPr>
            </w:pPr>
            <w:r w:rsidRPr="00263864">
              <w:rPr>
                <w:szCs w:val="24"/>
              </w:rPr>
              <w:t>1</w:t>
            </w:r>
          </w:p>
          <w:p w:rsidR="0093579C" w:rsidRPr="00263864" w:rsidRDefault="0093579C" w:rsidP="0093579C">
            <w:pPr>
              <w:jc w:val="center"/>
              <w:rPr>
                <w:szCs w:val="24"/>
              </w:rPr>
            </w:pPr>
            <w:r w:rsidRPr="00263864">
              <w:rPr>
                <w:szCs w:val="24"/>
              </w:rPr>
              <w:t>2</w:t>
            </w:r>
          </w:p>
          <w:p w:rsidR="0093579C" w:rsidRPr="00263864" w:rsidRDefault="0093579C" w:rsidP="0093579C">
            <w:pPr>
              <w:jc w:val="center"/>
              <w:rPr>
                <w:szCs w:val="24"/>
              </w:rPr>
            </w:pPr>
            <w:r w:rsidRPr="00263864">
              <w:rPr>
                <w:szCs w:val="24"/>
              </w:rPr>
              <w:t>3</w:t>
            </w:r>
          </w:p>
        </w:tc>
      </w:tr>
      <w:tr w:rsidR="0093579C" w:rsidRPr="00263864" w:rsidTr="00877178">
        <w:trPr>
          <w:trHeight w:val="398"/>
        </w:trPr>
        <w:tc>
          <w:tcPr>
            <w:tcW w:w="675" w:type="dxa"/>
            <w:vMerge/>
            <w:shd w:val="clear" w:color="auto" w:fill="auto"/>
          </w:tcPr>
          <w:p w:rsidR="0093579C" w:rsidRPr="00263864" w:rsidRDefault="0093579C" w:rsidP="0093579C">
            <w:pPr>
              <w:jc w:val="center"/>
              <w:rPr>
                <w:szCs w:val="24"/>
              </w:rPr>
            </w:pPr>
          </w:p>
        </w:tc>
        <w:tc>
          <w:tcPr>
            <w:tcW w:w="2694" w:type="dxa"/>
            <w:vMerge/>
          </w:tcPr>
          <w:p w:rsidR="0093579C" w:rsidRPr="00263864" w:rsidRDefault="0093579C" w:rsidP="0093579C">
            <w:pPr>
              <w:jc w:val="both"/>
              <w:rPr>
                <w:szCs w:val="24"/>
              </w:rPr>
            </w:pPr>
          </w:p>
        </w:tc>
        <w:tc>
          <w:tcPr>
            <w:tcW w:w="6945" w:type="dxa"/>
            <w:shd w:val="clear" w:color="auto" w:fill="auto"/>
          </w:tcPr>
          <w:p w:rsidR="0093579C" w:rsidRPr="00263864" w:rsidRDefault="0093579C" w:rsidP="0093579C">
            <w:pPr>
              <w:jc w:val="both"/>
              <w:rPr>
                <w:szCs w:val="24"/>
              </w:rPr>
            </w:pPr>
            <w:r w:rsidRPr="00263864">
              <w:rPr>
                <w:szCs w:val="24"/>
              </w:rPr>
              <w:t>Отсутствие замечаний работнику со стороны директора учрежд</w:t>
            </w:r>
            <w:r w:rsidR="00692DAF" w:rsidRPr="00263864">
              <w:rPr>
                <w:szCs w:val="24"/>
              </w:rPr>
              <w:t>ения</w:t>
            </w:r>
          </w:p>
        </w:tc>
        <w:tc>
          <w:tcPr>
            <w:tcW w:w="2835" w:type="dxa"/>
            <w:shd w:val="clear" w:color="auto" w:fill="auto"/>
          </w:tcPr>
          <w:p w:rsidR="0093579C" w:rsidRPr="00263864" w:rsidRDefault="0093579C" w:rsidP="0093579C">
            <w:pPr>
              <w:jc w:val="center"/>
              <w:rPr>
                <w:szCs w:val="24"/>
              </w:rPr>
            </w:pPr>
            <w:r w:rsidRPr="00263864">
              <w:rPr>
                <w:szCs w:val="24"/>
              </w:rPr>
              <w:t>отсутствие замечаний</w:t>
            </w:r>
          </w:p>
        </w:tc>
        <w:tc>
          <w:tcPr>
            <w:tcW w:w="2127" w:type="dxa"/>
          </w:tcPr>
          <w:p w:rsidR="0093579C" w:rsidRPr="00263864" w:rsidRDefault="0093579C" w:rsidP="0093579C">
            <w:pPr>
              <w:jc w:val="center"/>
              <w:rPr>
                <w:szCs w:val="24"/>
              </w:rPr>
            </w:pPr>
            <w:r w:rsidRPr="00263864">
              <w:rPr>
                <w:szCs w:val="24"/>
              </w:rPr>
              <w:t>2</w:t>
            </w:r>
          </w:p>
        </w:tc>
      </w:tr>
      <w:tr w:rsidR="0093579C" w:rsidRPr="00263864" w:rsidTr="00877178">
        <w:trPr>
          <w:trHeight w:val="398"/>
        </w:trPr>
        <w:tc>
          <w:tcPr>
            <w:tcW w:w="675" w:type="dxa"/>
            <w:vMerge/>
            <w:shd w:val="clear" w:color="auto" w:fill="auto"/>
          </w:tcPr>
          <w:p w:rsidR="0093579C" w:rsidRPr="00263864" w:rsidRDefault="0093579C" w:rsidP="0093579C">
            <w:pPr>
              <w:jc w:val="center"/>
              <w:rPr>
                <w:szCs w:val="24"/>
              </w:rPr>
            </w:pPr>
          </w:p>
        </w:tc>
        <w:tc>
          <w:tcPr>
            <w:tcW w:w="2694" w:type="dxa"/>
            <w:vMerge/>
          </w:tcPr>
          <w:p w:rsidR="0093579C" w:rsidRPr="00263864" w:rsidRDefault="0093579C" w:rsidP="0093579C">
            <w:pPr>
              <w:jc w:val="both"/>
              <w:rPr>
                <w:szCs w:val="24"/>
              </w:rPr>
            </w:pPr>
          </w:p>
        </w:tc>
        <w:tc>
          <w:tcPr>
            <w:tcW w:w="6945" w:type="dxa"/>
            <w:shd w:val="clear" w:color="auto" w:fill="auto"/>
          </w:tcPr>
          <w:p w:rsidR="0093579C" w:rsidRPr="00263864" w:rsidRDefault="0093579C" w:rsidP="0093579C">
            <w:pPr>
              <w:jc w:val="both"/>
              <w:rPr>
                <w:szCs w:val="24"/>
              </w:rPr>
            </w:pPr>
            <w:r w:rsidRPr="00263864">
              <w:rPr>
                <w:szCs w:val="24"/>
              </w:rPr>
              <w:t xml:space="preserve">Повышение профессионального образования и самообразование (участие в семинарах, тренингах, курсах, </w:t>
            </w:r>
            <w:proofErr w:type="spellStart"/>
            <w:r w:rsidRPr="00263864">
              <w:rPr>
                <w:szCs w:val="24"/>
              </w:rPr>
              <w:t>вебинарах</w:t>
            </w:r>
            <w:proofErr w:type="spellEnd"/>
            <w:r w:rsidRPr="00263864">
              <w:rPr>
                <w:szCs w:val="24"/>
              </w:rPr>
              <w:t xml:space="preserve"> и т.д.)</w:t>
            </w:r>
          </w:p>
        </w:tc>
        <w:tc>
          <w:tcPr>
            <w:tcW w:w="2835" w:type="dxa"/>
            <w:shd w:val="clear" w:color="auto" w:fill="auto"/>
          </w:tcPr>
          <w:p w:rsidR="0093579C" w:rsidRPr="00263864" w:rsidRDefault="0093579C" w:rsidP="0093579C">
            <w:pPr>
              <w:jc w:val="center"/>
              <w:rPr>
                <w:szCs w:val="24"/>
              </w:rPr>
            </w:pPr>
            <w:r w:rsidRPr="00263864">
              <w:rPr>
                <w:szCs w:val="24"/>
              </w:rPr>
              <w:t xml:space="preserve">участие \ не участие </w:t>
            </w:r>
          </w:p>
        </w:tc>
        <w:tc>
          <w:tcPr>
            <w:tcW w:w="2127" w:type="dxa"/>
          </w:tcPr>
          <w:p w:rsidR="0093579C" w:rsidRPr="00263864" w:rsidRDefault="0093579C" w:rsidP="0093579C">
            <w:pPr>
              <w:jc w:val="center"/>
              <w:rPr>
                <w:szCs w:val="24"/>
              </w:rPr>
            </w:pPr>
            <w:r w:rsidRPr="00263864">
              <w:rPr>
                <w:szCs w:val="24"/>
              </w:rPr>
              <w:t>1</w:t>
            </w:r>
          </w:p>
        </w:tc>
      </w:tr>
      <w:tr w:rsidR="0093579C" w:rsidRPr="00263864" w:rsidTr="00877178">
        <w:trPr>
          <w:trHeight w:val="398"/>
        </w:trPr>
        <w:tc>
          <w:tcPr>
            <w:tcW w:w="675" w:type="dxa"/>
            <w:vMerge/>
            <w:shd w:val="clear" w:color="auto" w:fill="auto"/>
          </w:tcPr>
          <w:p w:rsidR="0093579C" w:rsidRPr="00263864" w:rsidRDefault="0093579C" w:rsidP="0093579C">
            <w:pPr>
              <w:jc w:val="center"/>
              <w:rPr>
                <w:szCs w:val="24"/>
              </w:rPr>
            </w:pPr>
          </w:p>
        </w:tc>
        <w:tc>
          <w:tcPr>
            <w:tcW w:w="2694" w:type="dxa"/>
            <w:vMerge/>
          </w:tcPr>
          <w:p w:rsidR="0093579C" w:rsidRPr="00263864" w:rsidRDefault="0093579C" w:rsidP="0093579C">
            <w:pPr>
              <w:jc w:val="both"/>
              <w:rPr>
                <w:szCs w:val="24"/>
              </w:rPr>
            </w:pPr>
          </w:p>
        </w:tc>
        <w:tc>
          <w:tcPr>
            <w:tcW w:w="6945" w:type="dxa"/>
            <w:shd w:val="clear" w:color="auto" w:fill="auto"/>
          </w:tcPr>
          <w:p w:rsidR="0093579C" w:rsidRPr="00263864" w:rsidRDefault="0093579C" w:rsidP="0093579C">
            <w:pPr>
              <w:jc w:val="both"/>
              <w:rPr>
                <w:szCs w:val="24"/>
              </w:rPr>
            </w:pPr>
            <w:r w:rsidRPr="00263864">
              <w:rPr>
                <w:szCs w:val="24"/>
              </w:rPr>
              <w:t xml:space="preserve">Личное участие в мероприятиях учреждения (ведение мероприятия, театрализация, показ презентаций и др.), в </w:t>
            </w:r>
            <w:proofErr w:type="spellStart"/>
            <w:r w:rsidRPr="00263864">
              <w:rPr>
                <w:szCs w:val="24"/>
              </w:rPr>
              <w:t>т.ч</w:t>
            </w:r>
            <w:proofErr w:type="spellEnd"/>
            <w:r w:rsidRPr="00263864">
              <w:rPr>
                <w:szCs w:val="24"/>
              </w:rPr>
              <w:t>.  в выездных мероприятиях учреждения, учрежд</w:t>
            </w:r>
            <w:r w:rsidR="00877178" w:rsidRPr="00263864">
              <w:rPr>
                <w:szCs w:val="24"/>
              </w:rPr>
              <w:t>ениях культуры поселений района</w:t>
            </w:r>
          </w:p>
        </w:tc>
        <w:tc>
          <w:tcPr>
            <w:tcW w:w="2835" w:type="dxa"/>
            <w:shd w:val="clear" w:color="auto" w:fill="auto"/>
          </w:tcPr>
          <w:p w:rsidR="0093579C" w:rsidRPr="00263864" w:rsidRDefault="0093579C" w:rsidP="0093579C">
            <w:pPr>
              <w:jc w:val="center"/>
              <w:rPr>
                <w:szCs w:val="24"/>
              </w:rPr>
            </w:pPr>
            <w:r w:rsidRPr="00263864">
              <w:rPr>
                <w:szCs w:val="24"/>
              </w:rPr>
              <w:t xml:space="preserve">участие \ не участие </w:t>
            </w:r>
          </w:p>
          <w:p w:rsidR="0093579C" w:rsidRPr="00263864" w:rsidRDefault="0093579C" w:rsidP="0093579C">
            <w:pPr>
              <w:jc w:val="center"/>
              <w:rPr>
                <w:szCs w:val="24"/>
              </w:rPr>
            </w:pPr>
          </w:p>
        </w:tc>
        <w:tc>
          <w:tcPr>
            <w:tcW w:w="2127" w:type="dxa"/>
          </w:tcPr>
          <w:p w:rsidR="0093579C" w:rsidRPr="00263864" w:rsidRDefault="0093579C" w:rsidP="0093579C">
            <w:pPr>
              <w:jc w:val="center"/>
              <w:rPr>
                <w:szCs w:val="24"/>
              </w:rPr>
            </w:pPr>
            <w:r w:rsidRPr="00263864">
              <w:rPr>
                <w:szCs w:val="24"/>
              </w:rPr>
              <w:t>2</w:t>
            </w:r>
          </w:p>
        </w:tc>
      </w:tr>
      <w:tr w:rsidR="00692DAF" w:rsidRPr="00263864" w:rsidTr="00877178">
        <w:trPr>
          <w:trHeight w:val="398"/>
        </w:trPr>
        <w:tc>
          <w:tcPr>
            <w:tcW w:w="675" w:type="dxa"/>
            <w:vMerge w:val="restart"/>
            <w:shd w:val="clear" w:color="auto" w:fill="auto"/>
          </w:tcPr>
          <w:p w:rsidR="00692DAF" w:rsidRPr="00263864" w:rsidRDefault="00263864" w:rsidP="0093579C">
            <w:pPr>
              <w:jc w:val="center"/>
              <w:rPr>
                <w:szCs w:val="24"/>
              </w:rPr>
            </w:pPr>
            <w:r>
              <w:rPr>
                <w:szCs w:val="24"/>
              </w:rPr>
              <w:lastRenderedPageBreak/>
              <w:t>12.</w:t>
            </w:r>
          </w:p>
        </w:tc>
        <w:tc>
          <w:tcPr>
            <w:tcW w:w="2694" w:type="dxa"/>
            <w:vMerge w:val="restart"/>
          </w:tcPr>
          <w:p w:rsidR="00692DAF" w:rsidRPr="00263864" w:rsidRDefault="00692DAF" w:rsidP="0093579C">
            <w:pPr>
              <w:jc w:val="both"/>
              <w:rPr>
                <w:szCs w:val="24"/>
              </w:rPr>
            </w:pPr>
            <w:r w:rsidRPr="00263864">
              <w:rPr>
                <w:color w:val="000000"/>
                <w:szCs w:val="24"/>
              </w:rPr>
              <w:t>Художник</w:t>
            </w:r>
          </w:p>
        </w:tc>
        <w:tc>
          <w:tcPr>
            <w:tcW w:w="6945" w:type="dxa"/>
            <w:shd w:val="clear" w:color="auto" w:fill="auto"/>
          </w:tcPr>
          <w:p w:rsidR="00692DAF" w:rsidRPr="00263864" w:rsidRDefault="00692DAF" w:rsidP="007F3417">
            <w:pPr>
              <w:jc w:val="both"/>
              <w:rPr>
                <w:szCs w:val="24"/>
              </w:rPr>
            </w:pPr>
            <w:r w:rsidRPr="00263864">
              <w:rPr>
                <w:szCs w:val="24"/>
              </w:rPr>
              <w:t>Высокий уровень выполнения художественно-оформительских работ для культурно-массовых мероприятий, выставок</w:t>
            </w:r>
          </w:p>
          <w:p w:rsidR="00692DAF" w:rsidRPr="00263864" w:rsidRDefault="00692DAF" w:rsidP="007F3417">
            <w:pPr>
              <w:jc w:val="both"/>
              <w:rPr>
                <w:szCs w:val="24"/>
              </w:rPr>
            </w:pPr>
          </w:p>
        </w:tc>
        <w:tc>
          <w:tcPr>
            <w:tcW w:w="2835" w:type="dxa"/>
            <w:shd w:val="clear" w:color="auto" w:fill="auto"/>
          </w:tcPr>
          <w:p w:rsidR="00692DAF" w:rsidRPr="00263864" w:rsidRDefault="00692DAF" w:rsidP="007F3417">
            <w:pPr>
              <w:jc w:val="center"/>
              <w:rPr>
                <w:szCs w:val="24"/>
              </w:rPr>
            </w:pPr>
            <w:r w:rsidRPr="00263864">
              <w:rPr>
                <w:szCs w:val="24"/>
              </w:rPr>
              <w:t>качество выполнения работ</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rPr>
          <w:trHeight w:val="398"/>
        </w:trPr>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Отсутствие замечаний работнику со стороны директора учреждения</w:t>
            </w:r>
          </w:p>
          <w:p w:rsidR="00692DAF" w:rsidRPr="00263864" w:rsidRDefault="00692DAF" w:rsidP="007F3417">
            <w:pPr>
              <w:jc w:val="both"/>
              <w:rPr>
                <w:szCs w:val="24"/>
              </w:rPr>
            </w:pPr>
          </w:p>
        </w:tc>
        <w:tc>
          <w:tcPr>
            <w:tcW w:w="2835" w:type="dxa"/>
            <w:shd w:val="clear" w:color="auto" w:fill="auto"/>
          </w:tcPr>
          <w:p w:rsidR="00692DAF" w:rsidRPr="00263864" w:rsidRDefault="00692DAF" w:rsidP="007F3417">
            <w:pPr>
              <w:jc w:val="center"/>
              <w:rPr>
                <w:szCs w:val="24"/>
              </w:rPr>
            </w:pPr>
            <w:r w:rsidRPr="00263864">
              <w:rPr>
                <w:szCs w:val="24"/>
              </w:rPr>
              <w:t>отсутствие замечаний</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rPr>
          <w:trHeight w:val="398"/>
        </w:trPr>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Проявление собственной инициативы к повышению качества выполненной  работы (улучшение внешнего вида зрительного зала, фойе, служебных помещений). Высокая исполнительская дисциплина</w:t>
            </w:r>
          </w:p>
        </w:tc>
        <w:tc>
          <w:tcPr>
            <w:tcW w:w="2835" w:type="dxa"/>
            <w:shd w:val="clear" w:color="auto" w:fill="auto"/>
          </w:tcPr>
          <w:p w:rsidR="00692DAF" w:rsidRPr="00263864" w:rsidRDefault="00692DAF" w:rsidP="007F3417">
            <w:pPr>
              <w:jc w:val="center"/>
              <w:rPr>
                <w:szCs w:val="24"/>
              </w:rPr>
            </w:pPr>
            <w:r w:rsidRPr="00263864">
              <w:rPr>
                <w:szCs w:val="24"/>
              </w:rPr>
              <w:t>качество выполнения работ</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rPr>
          <w:trHeight w:val="398"/>
        </w:trPr>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Личное участие в мероприятиях учреждения (ведение мероприятия, театрализация, показ презентаций и др.)</w:t>
            </w:r>
          </w:p>
        </w:tc>
        <w:tc>
          <w:tcPr>
            <w:tcW w:w="2835" w:type="dxa"/>
            <w:shd w:val="clear" w:color="auto" w:fill="auto"/>
          </w:tcPr>
          <w:p w:rsidR="00692DAF" w:rsidRPr="00263864" w:rsidRDefault="00692DAF" w:rsidP="007F3417">
            <w:pPr>
              <w:jc w:val="center"/>
              <w:rPr>
                <w:szCs w:val="24"/>
              </w:rPr>
            </w:pPr>
            <w:r w:rsidRPr="00263864">
              <w:rPr>
                <w:szCs w:val="24"/>
              </w:rPr>
              <w:t xml:space="preserve">участие \ не участие </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rPr>
          <w:trHeight w:val="398"/>
        </w:trPr>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 xml:space="preserve">Личное участие в выездных мероприятиях учреждения, в </w:t>
            </w:r>
            <w:proofErr w:type="spellStart"/>
            <w:r w:rsidRPr="00263864">
              <w:rPr>
                <w:szCs w:val="24"/>
              </w:rPr>
              <w:t>т.ч</w:t>
            </w:r>
            <w:proofErr w:type="spellEnd"/>
            <w:r w:rsidRPr="00263864">
              <w:rPr>
                <w:szCs w:val="24"/>
              </w:rPr>
              <w:t>. в учреждения культуры поселений района</w:t>
            </w:r>
          </w:p>
        </w:tc>
        <w:tc>
          <w:tcPr>
            <w:tcW w:w="2835" w:type="dxa"/>
            <w:shd w:val="clear" w:color="auto" w:fill="auto"/>
          </w:tcPr>
          <w:p w:rsidR="00692DAF" w:rsidRPr="00263864" w:rsidRDefault="00692DAF" w:rsidP="007F3417">
            <w:pPr>
              <w:jc w:val="center"/>
              <w:rPr>
                <w:szCs w:val="24"/>
              </w:rPr>
            </w:pPr>
            <w:r w:rsidRPr="00263864">
              <w:rPr>
                <w:szCs w:val="24"/>
              </w:rPr>
              <w:t xml:space="preserve">участие \ не участие </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rPr>
          <w:trHeight w:val="398"/>
        </w:trPr>
        <w:tc>
          <w:tcPr>
            <w:tcW w:w="675" w:type="dxa"/>
            <w:vMerge w:val="restart"/>
            <w:shd w:val="clear" w:color="auto" w:fill="auto"/>
          </w:tcPr>
          <w:p w:rsidR="00692DAF" w:rsidRPr="00263864" w:rsidRDefault="00263864" w:rsidP="00263864">
            <w:pPr>
              <w:jc w:val="center"/>
              <w:rPr>
                <w:szCs w:val="24"/>
              </w:rPr>
            </w:pPr>
            <w:r>
              <w:rPr>
                <w:szCs w:val="24"/>
              </w:rPr>
              <w:t>13.</w:t>
            </w:r>
          </w:p>
        </w:tc>
        <w:tc>
          <w:tcPr>
            <w:tcW w:w="2694" w:type="dxa"/>
            <w:vMerge w:val="restart"/>
          </w:tcPr>
          <w:p w:rsidR="00692DAF" w:rsidRPr="00263864" w:rsidRDefault="00692DAF" w:rsidP="0093579C">
            <w:pPr>
              <w:jc w:val="both"/>
              <w:rPr>
                <w:szCs w:val="24"/>
              </w:rPr>
            </w:pPr>
            <w:r w:rsidRPr="00263864">
              <w:rPr>
                <w:color w:val="000000"/>
                <w:szCs w:val="24"/>
              </w:rPr>
              <w:t xml:space="preserve">Инспектор по кадрам и делопроизводству </w:t>
            </w:r>
          </w:p>
          <w:p w:rsidR="00692DAF" w:rsidRPr="00263864" w:rsidRDefault="00692DAF" w:rsidP="0093579C">
            <w:pPr>
              <w:jc w:val="both"/>
              <w:rPr>
                <w:szCs w:val="24"/>
              </w:rPr>
            </w:pPr>
          </w:p>
          <w:p w:rsidR="00692DAF" w:rsidRPr="00263864" w:rsidRDefault="00692DAF" w:rsidP="0093579C">
            <w:pPr>
              <w:jc w:val="both"/>
              <w:rPr>
                <w:szCs w:val="24"/>
              </w:rPr>
            </w:pPr>
          </w:p>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Отсутствие предписаний проверяющих органов по ведению кадрового делопроизводства</w:t>
            </w:r>
          </w:p>
        </w:tc>
        <w:tc>
          <w:tcPr>
            <w:tcW w:w="2835" w:type="dxa"/>
            <w:shd w:val="clear" w:color="auto" w:fill="auto"/>
          </w:tcPr>
          <w:p w:rsidR="00692DAF" w:rsidRPr="00263864" w:rsidRDefault="00692DAF" w:rsidP="007F3417">
            <w:pPr>
              <w:jc w:val="center"/>
              <w:rPr>
                <w:szCs w:val="24"/>
              </w:rPr>
            </w:pPr>
            <w:r w:rsidRPr="00263864">
              <w:rPr>
                <w:szCs w:val="24"/>
              </w:rPr>
              <w:t>отсутствие предписаний</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rPr>
          <w:trHeight w:val="398"/>
        </w:trPr>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Высокий уровень владения компьютерной и оргтехникой. Использование широкого набора компьютерных программ</w:t>
            </w:r>
          </w:p>
        </w:tc>
        <w:tc>
          <w:tcPr>
            <w:tcW w:w="2835" w:type="dxa"/>
            <w:shd w:val="clear" w:color="auto" w:fill="auto"/>
          </w:tcPr>
          <w:p w:rsidR="00692DAF" w:rsidRPr="00263864" w:rsidRDefault="00692DAF" w:rsidP="007F3417">
            <w:pPr>
              <w:jc w:val="center"/>
              <w:rPr>
                <w:szCs w:val="24"/>
              </w:rPr>
            </w:pPr>
            <w:r w:rsidRPr="00263864">
              <w:rPr>
                <w:szCs w:val="24"/>
              </w:rPr>
              <w:t>экспертная оценка</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rPr>
          <w:trHeight w:val="288"/>
        </w:trPr>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 xml:space="preserve">Качественное ведение документации, заполнения личных дел </w:t>
            </w:r>
          </w:p>
          <w:p w:rsidR="00692DAF" w:rsidRPr="00263864" w:rsidRDefault="00692DAF" w:rsidP="007F3417">
            <w:pPr>
              <w:jc w:val="both"/>
              <w:rPr>
                <w:szCs w:val="24"/>
              </w:rPr>
            </w:pPr>
          </w:p>
        </w:tc>
        <w:tc>
          <w:tcPr>
            <w:tcW w:w="2835" w:type="dxa"/>
            <w:shd w:val="clear" w:color="auto" w:fill="auto"/>
          </w:tcPr>
          <w:p w:rsidR="00692DAF" w:rsidRPr="00263864" w:rsidRDefault="00692DAF" w:rsidP="007F3417">
            <w:pPr>
              <w:jc w:val="center"/>
              <w:rPr>
                <w:szCs w:val="24"/>
              </w:rPr>
            </w:pPr>
            <w:r w:rsidRPr="00263864">
              <w:rPr>
                <w:szCs w:val="24"/>
              </w:rPr>
              <w:t>отсутствие замечаний</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rPr>
          <w:trHeight w:val="398"/>
        </w:trPr>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Внесение рациональных предложений по совершенствованию работы с документами на базе компьютерных технологий, создание и ведение базы данных, архивного  учёта и делопроизводства учреждения на высоком уровне</w:t>
            </w:r>
          </w:p>
        </w:tc>
        <w:tc>
          <w:tcPr>
            <w:tcW w:w="2835" w:type="dxa"/>
            <w:shd w:val="clear" w:color="auto" w:fill="auto"/>
          </w:tcPr>
          <w:p w:rsidR="00692DAF" w:rsidRPr="00263864" w:rsidRDefault="00692DAF" w:rsidP="007F3417">
            <w:pPr>
              <w:jc w:val="center"/>
              <w:rPr>
                <w:szCs w:val="24"/>
              </w:rPr>
            </w:pPr>
            <w:r w:rsidRPr="00263864">
              <w:rPr>
                <w:szCs w:val="24"/>
              </w:rPr>
              <w:t>экспертная оценка</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rPr>
          <w:trHeight w:val="398"/>
        </w:trPr>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Отсутствие замечаний работнику со стороны директора  учреждения</w:t>
            </w:r>
          </w:p>
          <w:p w:rsidR="00692DAF" w:rsidRPr="00263864" w:rsidRDefault="00692DAF" w:rsidP="007F3417">
            <w:pPr>
              <w:jc w:val="both"/>
              <w:rPr>
                <w:szCs w:val="24"/>
              </w:rPr>
            </w:pPr>
          </w:p>
        </w:tc>
        <w:tc>
          <w:tcPr>
            <w:tcW w:w="2835" w:type="dxa"/>
            <w:shd w:val="clear" w:color="auto" w:fill="auto"/>
          </w:tcPr>
          <w:p w:rsidR="00692DAF" w:rsidRPr="00263864" w:rsidRDefault="00692DAF" w:rsidP="007F3417">
            <w:pPr>
              <w:jc w:val="center"/>
              <w:rPr>
                <w:szCs w:val="24"/>
              </w:rPr>
            </w:pPr>
            <w:r w:rsidRPr="00263864">
              <w:rPr>
                <w:szCs w:val="24"/>
              </w:rPr>
              <w:t>отсутствие замечаний</w:t>
            </w:r>
          </w:p>
        </w:tc>
        <w:tc>
          <w:tcPr>
            <w:tcW w:w="2127" w:type="dxa"/>
          </w:tcPr>
          <w:p w:rsidR="00692DAF" w:rsidRPr="00263864" w:rsidRDefault="00692DAF" w:rsidP="007F3417">
            <w:pPr>
              <w:jc w:val="center"/>
              <w:rPr>
                <w:szCs w:val="24"/>
              </w:rPr>
            </w:pPr>
            <w:r w:rsidRPr="00263864">
              <w:rPr>
                <w:szCs w:val="24"/>
              </w:rPr>
              <w:t>2</w:t>
            </w:r>
          </w:p>
        </w:tc>
      </w:tr>
      <w:tr w:rsidR="00692DAF" w:rsidRPr="00263864" w:rsidTr="00877178">
        <w:trPr>
          <w:trHeight w:val="398"/>
        </w:trPr>
        <w:tc>
          <w:tcPr>
            <w:tcW w:w="675" w:type="dxa"/>
            <w:vMerge/>
            <w:shd w:val="clear" w:color="auto" w:fill="auto"/>
          </w:tcPr>
          <w:p w:rsidR="00692DAF" w:rsidRPr="00263864" w:rsidRDefault="00692DAF" w:rsidP="0093579C">
            <w:pPr>
              <w:jc w:val="center"/>
              <w:rPr>
                <w:szCs w:val="24"/>
              </w:rPr>
            </w:pPr>
          </w:p>
        </w:tc>
        <w:tc>
          <w:tcPr>
            <w:tcW w:w="2694" w:type="dxa"/>
            <w:vMerge/>
          </w:tcPr>
          <w:p w:rsidR="00692DAF" w:rsidRPr="00263864" w:rsidRDefault="00692DAF" w:rsidP="0093579C">
            <w:pPr>
              <w:jc w:val="both"/>
              <w:rPr>
                <w:szCs w:val="24"/>
              </w:rPr>
            </w:pPr>
          </w:p>
        </w:tc>
        <w:tc>
          <w:tcPr>
            <w:tcW w:w="6945" w:type="dxa"/>
            <w:shd w:val="clear" w:color="auto" w:fill="auto"/>
          </w:tcPr>
          <w:p w:rsidR="00692DAF" w:rsidRPr="00263864" w:rsidRDefault="00692DAF" w:rsidP="007F3417">
            <w:pPr>
              <w:jc w:val="both"/>
              <w:rPr>
                <w:szCs w:val="24"/>
              </w:rPr>
            </w:pPr>
            <w:r w:rsidRPr="00263864">
              <w:rPr>
                <w:szCs w:val="24"/>
              </w:rPr>
              <w:t>Наличие собственных разработок по работе с номенклатурой дел  учреждения</w:t>
            </w:r>
          </w:p>
        </w:tc>
        <w:tc>
          <w:tcPr>
            <w:tcW w:w="2835" w:type="dxa"/>
            <w:shd w:val="clear" w:color="auto" w:fill="auto"/>
          </w:tcPr>
          <w:p w:rsidR="00692DAF" w:rsidRPr="00263864" w:rsidRDefault="00692DAF" w:rsidP="007F3417">
            <w:pPr>
              <w:jc w:val="center"/>
              <w:rPr>
                <w:szCs w:val="24"/>
              </w:rPr>
            </w:pPr>
            <w:r w:rsidRPr="00263864">
              <w:rPr>
                <w:szCs w:val="24"/>
              </w:rPr>
              <w:t>наличие собственных разработок</w:t>
            </w:r>
          </w:p>
        </w:tc>
        <w:tc>
          <w:tcPr>
            <w:tcW w:w="2127" w:type="dxa"/>
          </w:tcPr>
          <w:p w:rsidR="00692DAF" w:rsidRPr="00263864" w:rsidRDefault="00692DAF" w:rsidP="007F3417">
            <w:pPr>
              <w:jc w:val="center"/>
              <w:rPr>
                <w:szCs w:val="24"/>
              </w:rPr>
            </w:pPr>
            <w:r w:rsidRPr="00263864">
              <w:rPr>
                <w:szCs w:val="24"/>
              </w:rPr>
              <w:t>2</w:t>
            </w:r>
          </w:p>
        </w:tc>
      </w:tr>
      <w:tr w:rsidR="00692DAF" w:rsidRPr="00263864" w:rsidTr="00692DAF">
        <w:trPr>
          <w:trHeight w:val="398"/>
        </w:trPr>
        <w:tc>
          <w:tcPr>
            <w:tcW w:w="15276" w:type="dxa"/>
            <w:gridSpan w:val="5"/>
            <w:shd w:val="clear" w:color="auto" w:fill="auto"/>
            <w:vAlign w:val="center"/>
          </w:tcPr>
          <w:p w:rsidR="00692DAF" w:rsidRPr="00263864" w:rsidRDefault="00692DAF" w:rsidP="00692DAF">
            <w:pPr>
              <w:jc w:val="center"/>
              <w:rPr>
                <w:sz w:val="28"/>
                <w:szCs w:val="28"/>
              </w:rPr>
            </w:pPr>
            <w:r w:rsidRPr="00263864">
              <w:rPr>
                <w:sz w:val="28"/>
                <w:szCs w:val="28"/>
              </w:rPr>
              <w:lastRenderedPageBreak/>
              <w:t>Для работников филиалов МБУК «Дом культуры «Юбилейный»</w:t>
            </w:r>
          </w:p>
        </w:tc>
      </w:tr>
      <w:tr w:rsidR="00544766" w:rsidRPr="00263864" w:rsidTr="00877178">
        <w:trPr>
          <w:trHeight w:val="398"/>
        </w:trPr>
        <w:tc>
          <w:tcPr>
            <w:tcW w:w="675" w:type="dxa"/>
            <w:vMerge w:val="restart"/>
            <w:shd w:val="clear" w:color="auto" w:fill="auto"/>
          </w:tcPr>
          <w:p w:rsidR="00544766" w:rsidRPr="00263864" w:rsidRDefault="00263864" w:rsidP="00263864">
            <w:pPr>
              <w:jc w:val="center"/>
              <w:rPr>
                <w:szCs w:val="24"/>
              </w:rPr>
            </w:pPr>
            <w:r>
              <w:rPr>
                <w:szCs w:val="24"/>
              </w:rPr>
              <w:t>1.</w:t>
            </w:r>
          </w:p>
        </w:tc>
        <w:tc>
          <w:tcPr>
            <w:tcW w:w="2694" w:type="dxa"/>
            <w:vMerge w:val="restart"/>
          </w:tcPr>
          <w:p w:rsidR="00544766" w:rsidRPr="00263864" w:rsidRDefault="00544766" w:rsidP="0093579C">
            <w:pPr>
              <w:jc w:val="both"/>
              <w:rPr>
                <w:szCs w:val="24"/>
              </w:rPr>
            </w:pPr>
            <w:r w:rsidRPr="00263864">
              <w:rPr>
                <w:szCs w:val="24"/>
              </w:rPr>
              <w:t>Заведующий Домом культуры</w:t>
            </w:r>
          </w:p>
        </w:tc>
        <w:tc>
          <w:tcPr>
            <w:tcW w:w="6945" w:type="dxa"/>
            <w:shd w:val="clear" w:color="auto" w:fill="auto"/>
          </w:tcPr>
          <w:p w:rsidR="00544766" w:rsidRPr="00263864" w:rsidRDefault="00544766" w:rsidP="007F3417">
            <w:pPr>
              <w:jc w:val="both"/>
              <w:rPr>
                <w:szCs w:val="24"/>
              </w:rPr>
            </w:pPr>
            <w:r w:rsidRPr="00263864">
              <w:rPr>
                <w:szCs w:val="24"/>
              </w:rPr>
              <w:t>Качественная подготовка и высокий уровень проведения мероприятий в соответствии с планом работы учреждения, высокая исполнительская дисциплина</w:t>
            </w:r>
          </w:p>
        </w:tc>
        <w:tc>
          <w:tcPr>
            <w:tcW w:w="2835" w:type="dxa"/>
            <w:shd w:val="clear" w:color="auto" w:fill="auto"/>
          </w:tcPr>
          <w:p w:rsidR="00544766" w:rsidRPr="00263864" w:rsidRDefault="00544766" w:rsidP="007F3417">
            <w:pPr>
              <w:jc w:val="center"/>
              <w:rPr>
                <w:szCs w:val="24"/>
              </w:rPr>
            </w:pPr>
            <w:r w:rsidRPr="00263864">
              <w:rPr>
                <w:szCs w:val="24"/>
              </w:rPr>
              <w:t>отсутствие замечаний</w:t>
            </w: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93579C">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Организация продуктивной деятельности сотрудников Дома культуры, поддержание благоприятного психологического климата в коллективе, формирование положительного имиджа учреждения</w:t>
            </w:r>
          </w:p>
        </w:tc>
        <w:tc>
          <w:tcPr>
            <w:tcW w:w="2835" w:type="dxa"/>
            <w:shd w:val="clear" w:color="auto" w:fill="auto"/>
          </w:tcPr>
          <w:p w:rsidR="00544766" w:rsidRPr="00263864" w:rsidRDefault="00544766" w:rsidP="007F3417">
            <w:pPr>
              <w:jc w:val="center"/>
              <w:rPr>
                <w:szCs w:val="24"/>
              </w:rPr>
            </w:pPr>
            <w:r w:rsidRPr="00263864">
              <w:rPr>
                <w:szCs w:val="24"/>
              </w:rPr>
              <w:t>отсутствие замечаний</w:t>
            </w: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93579C">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Увеличение и (или) сохранение числа проводимых учреждением мероприятий, клубных формирований  и других форм по различным направлениям и видам деятельности </w:t>
            </w:r>
          </w:p>
        </w:tc>
        <w:tc>
          <w:tcPr>
            <w:tcW w:w="2835" w:type="dxa"/>
            <w:shd w:val="clear" w:color="auto" w:fill="auto"/>
          </w:tcPr>
          <w:p w:rsidR="00544766" w:rsidRPr="00263864" w:rsidRDefault="00544766" w:rsidP="007F3417">
            <w:pPr>
              <w:jc w:val="center"/>
              <w:rPr>
                <w:szCs w:val="24"/>
              </w:rPr>
            </w:pPr>
            <w:r w:rsidRPr="00263864">
              <w:rPr>
                <w:szCs w:val="24"/>
              </w:rPr>
              <w:t>данные статистических отчетов</w:t>
            </w:r>
          </w:p>
        </w:tc>
        <w:tc>
          <w:tcPr>
            <w:tcW w:w="2127" w:type="dxa"/>
          </w:tcPr>
          <w:p w:rsidR="00544766" w:rsidRPr="00263864" w:rsidRDefault="00544766" w:rsidP="007F3417">
            <w:pPr>
              <w:jc w:val="center"/>
              <w:rPr>
                <w:szCs w:val="24"/>
              </w:rPr>
            </w:pPr>
            <w:r w:rsidRPr="00263864">
              <w:rPr>
                <w:szCs w:val="24"/>
              </w:rPr>
              <w:t>1</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Качественное ведение и своевременное предоставление учетно-отчетной документации</w:t>
            </w:r>
          </w:p>
        </w:tc>
        <w:tc>
          <w:tcPr>
            <w:tcW w:w="2835" w:type="dxa"/>
            <w:shd w:val="clear" w:color="auto" w:fill="auto"/>
          </w:tcPr>
          <w:p w:rsidR="00544766" w:rsidRPr="00263864" w:rsidRDefault="00544766" w:rsidP="007F3417">
            <w:pPr>
              <w:jc w:val="center"/>
              <w:rPr>
                <w:szCs w:val="24"/>
              </w:rPr>
            </w:pPr>
            <w:r w:rsidRPr="00263864">
              <w:rPr>
                <w:szCs w:val="24"/>
              </w:rPr>
              <w:t>отсутствие замечаний</w:t>
            </w:r>
          </w:p>
        </w:tc>
        <w:tc>
          <w:tcPr>
            <w:tcW w:w="2127" w:type="dxa"/>
          </w:tcPr>
          <w:p w:rsidR="00544766" w:rsidRPr="00263864" w:rsidRDefault="00544766" w:rsidP="007F3417">
            <w:pPr>
              <w:jc w:val="center"/>
              <w:rPr>
                <w:szCs w:val="24"/>
              </w:rPr>
            </w:pPr>
            <w:r w:rsidRPr="00263864">
              <w:rPr>
                <w:szCs w:val="24"/>
              </w:rPr>
              <w:t>1</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Личное участие в мероприятиях учреждения (ведение мероприятия, театрализация, показ презентаций и др.), в </w:t>
            </w:r>
            <w:proofErr w:type="spellStart"/>
            <w:r w:rsidRPr="00263864">
              <w:rPr>
                <w:szCs w:val="24"/>
              </w:rPr>
              <w:t>т.ч</w:t>
            </w:r>
            <w:proofErr w:type="spellEnd"/>
            <w:r w:rsidRPr="00263864">
              <w:rPr>
                <w:szCs w:val="24"/>
              </w:rPr>
              <w:t>. в выездных мероприятиях учреждения, мероприятиях учреждений культуры поселений района</w:t>
            </w:r>
          </w:p>
        </w:tc>
        <w:tc>
          <w:tcPr>
            <w:tcW w:w="2835" w:type="dxa"/>
            <w:shd w:val="clear" w:color="auto" w:fill="auto"/>
          </w:tcPr>
          <w:p w:rsidR="00544766" w:rsidRPr="00263864" w:rsidRDefault="00544766" w:rsidP="007F3417">
            <w:pPr>
              <w:jc w:val="center"/>
              <w:rPr>
                <w:szCs w:val="24"/>
              </w:rPr>
            </w:pPr>
            <w:r w:rsidRPr="00263864">
              <w:rPr>
                <w:szCs w:val="24"/>
              </w:rPr>
              <w:t xml:space="preserve">участие \ не участие </w:t>
            </w: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Отсутствие замечаний работнику со стороны директора учреждения, заместителя директора, заведующего отделом по </w:t>
            </w:r>
            <w:proofErr w:type="spellStart"/>
            <w:r w:rsidRPr="00263864">
              <w:rPr>
                <w:szCs w:val="24"/>
              </w:rPr>
              <w:t>внестационарной</w:t>
            </w:r>
            <w:proofErr w:type="spellEnd"/>
            <w:r w:rsidRPr="00263864">
              <w:rPr>
                <w:szCs w:val="24"/>
              </w:rPr>
              <w:t xml:space="preserve"> деятельности</w:t>
            </w:r>
          </w:p>
          <w:p w:rsidR="00263864" w:rsidRPr="00263864" w:rsidRDefault="00263864" w:rsidP="007F3417">
            <w:pPr>
              <w:jc w:val="both"/>
              <w:rPr>
                <w:szCs w:val="24"/>
              </w:rPr>
            </w:pPr>
          </w:p>
        </w:tc>
        <w:tc>
          <w:tcPr>
            <w:tcW w:w="2835" w:type="dxa"/>
            <w:shd w:val="clear" w:color="auto" w:fill="auto"/>
          </w:tcPr>
          <w:p w:rsidR="00544766" w:rsidRPr="00263864" w:rsidRDefault="00544766" w:rsidP="007F3417">
            <w:pPr>
              <w:jc w:val="center"/>
              <w:rPr>
                <w:szCs w:val="24"/>
              </w:rPr>
            </w:pPr>
            <w:r w:rsidRPr="00263864">
              <w:rPr>
                <w:szCs w:val="24"/>
              </w:rPr>
              <w:t>отсутствие замечаний</w:t>
            </w: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val="restart"/>
            <w:shd w:val="clear" w:color="auto" w:fill="auto"/>
          </w:tcPr>
          <w:p w:rsidR="00544766" w:rsidRPr="00263864" w:rsidRDefault="00263864" w:rsidP="00263864">
            <w:pPr>
              <w:jc w:val="center"/>
              <w:rPr>
                <w:szCs w:val="24"/>
              </w:rPr>
            </w:pPr>
            <w:r>
              <w:rPr>
                <w:szCs w:val="24"/>
              </w:rPr>
              <w:t>2.</w:t>
            </w:r>
          </w:p>
          <w:p w:rsidR="00544766" w:rsidRPr="00263864" w:rsidRDefault="00544766" w:rsidP="00263864">
            <w:pPr>
              <w:jc w:val="center"/>
              <w:rPr>
                <w:szCs w:val="24"/>
              </w:rPr>
            </w:pPr>
          </w:p>
        </w:tc>
        <w:tc>
          <w:tcPr>
            <w:tcW w:w="2694" w:type="dxa"/>
            <w:vMerge w:val="restart"/>
          </w:tcPr>
          <w:p w:rsidR="00544766" w:rsidRPr="00263864" w:rsidRDefault="00544766" w:rsidP="007F3417">
            <w:pPr>
              <w:jc w:val="both"/>
              <w:rPr>
                <w:szCs w:val="24"/>
              </w:rPr>
            </w:pPr>
            <w:r w:rsidRPr="00263864">
              <w:rPr>
                <w:szCs w:val="24"/>
              </w:rPr>
              <w:t>Художественный руководитель</w:t>
            </w:r>
          </w:p>
        </w:tc>
        <w:tc>
          <w:tcPr>
            <w:tcW w:w="6945" w:type="dxa"/>
            <w:shd w:val="clear" w:color="auto" w:fill="auto"/>
          </w:tcPr>
          <w:p w:rsidR="00544766" w:rsidRPr="00263864" w:rsidRDefault="00544766" w:rsidP="007F3417">
            <w:pPr>
              <w:jc w:val="both"/>
              <w:rPr>
                <w:szCs w:val="24"/>
              </w:rPr>
            </w:pPr>
            <w:r w:rsidRPr="00263864">
              <w:rPr>
                <w:szCs w:val="24"/>
              </w:rPr>
              <w:t>Качественная подготовка и высокий уровень проведения мероприятий в соответствии с планом работы учреждения, высокая исполнительская дисциплина</w:t>
            </w:r>
          </w:p>
          <w:p w:rsidR="00544766" w:rsidRPr="00263864" w:rsidRDefault="00544766" w:rsidP="007F3417">
            <w:pPr>
              <w:jc w:val="both"/>
              <w:rPr>
                <w:szCs w:val="24"/>
              </w:rPr>
            </w:pPr>
          </w:p>
        </w:tc>
        <w:tc>
          <w:tcPr>
            <w:tcW w:w="2835" w:type="dxa"/>
            <w:shd w:val="clear" w:color="auto" w:fill="auto"/>
          </w:tcPr>
          <w:p w:rsidR="00544766" w:rsidRPr="00263864" w:rsidRDefault="00544766" w:rsidP="007F3417">
            <w:pPr>
              <w:jc w:val="center"/>
              <w:rPr>
                <w:szCs w:val="24"/>
              </w:rPr>
            </w:pPr>
            <w:r w:rsidRPr="00263864">
              <w:rPr>
                <w:szCs w:val="24"/>
              </w:rPr>
              <w:t>отсутствие замечаний</w:t>
            </w: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Увеличение и (или) сохранение числа проводимых учреждением мероприятий, клубных формирований  и других форм по различным направлениям и видам деятельности </w:t>
            </w:r>
          </w:p>
          <w:p w:rsidR="00544766" w:rsidRPr="00263864" w:rsidRDefault="00544766" w:rsidP="007F3417">
            <w:pPr>
              <w:jc w:val="both"/>
              <w:rPr>
                <w:szCs w:val="24"/>
              </w:rPr>
            </w:pPr>
          </w:p>
        </w:tc>
        <w:tc>
          <w:tcPr>
            <w:tcW w:w="2835" w:type="dxa"/>
            <w:shd w:val="clear" w:color="auto" w:fill="auto"/>
          </w:tcPr>
          <w:p w:rsidR="00544766" w:rsidRPr="00263864" w:rsidRDefault="00544766" w:rsidP="007F3417">
            <w:pPr>
              <w:jc w:val="center"/>
              <w:rPr>
                <w:szCs w:val="24"/>
              </w:rPr>
            </w:pPr>
            <w:r w:rsidRPr="00263864">
              <w:rPr>
                <w:szCs w:val="24"/>
              </w:rPr>
              <w:t>данные статистических отчетов</w:t>
            </w:r>
          </w:p>
        </w:tc>
        <w:tc>
          <w:tcPr>
            <w:tcW w:w="2127" w:type="dxa"/>
          </w:tcPr>
          <w:p w:rsidR="00544766" w:rsidRPr="00263864" w:rsidRDefault="00544766" w:rsidP="007F3417">
            <w:pPr>
              <w:jc w:val="center"/>
              <w:rPr>
                <w:szCs w:val="24"/>
              </w:rPr>
            </w:pPr>
            <w:r w:rsidRPr="00263864">
              <w:rPr>
                <w:szCs w:val="24"/>
              </w:rPr>
              <w:t>1</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Личное участие в мероприятиях учреждения (ведение мероприятия, театрализация, показ презентаций и др.), в </w:t>
            </w:r>
            <w:proofErr w:type="spellStart"/>
            <w:r w:rsidRPr="00263864">
              <w:rPr>
                <w:szCs w:val="24"/>
              </w:rPr>
              <w:t>т.ч</w:t>
            </w:r>
            <w:proofErr w:type="spellEnd"/>
            <w:r w:rsidRPr="00263864">
              <w:rPr>
                <w:szCs w:val="24"/>
              </w:rPr>
              <w:t>. в выездных мероприятиях учреждения, мероприятиях учреждений культуры поселений района</w:t>
            </w:r>
          </w:p>
        </w:tc>
        <w:tc>
          <w:tcPr>
            <w:tcW w:w="2835" w:type="dxa"/>
            <w:shd w:val="clear" w:color="auto" w:fill="auto"/>
          </w:tcPr>
          <w:p w:rsidR="00544766" w:rsidRPr="00263864" w:rsidRDefault="00544766" w:rsidP="007F3417">
            <w:pPr>
              <w:jc w:val="center"/>
              <w:rPr>
                <w:szCs w:val="24"/>
              </w:rPr>
            </w:pPr>
            <w:r w:rsidRPr="00263864">
              <w:rPr>
                <w:szCs w:val="24"/>
              </w:rPr>
              <w:t xml:space="preserve">участие \ не участие </w:t>
            </w: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Отсутствие замечаний работнику со стороны директора учреждения, заместителя директора, заведующего отделом по </w:t>
            </w:r>
            <w:proofErr w:type="spellStart"/>
            <w:r w:rsidRPr="00263864">
              <w:rPr>
                <w:szCs w:val="24"/>
              </w:rPr>
              <w:t>внестационарной</w:t>
            </w:r>
            <w:proofErr w:type="spellEnd"/>
            <w:r w:rsidRPr="00263864">
              <w:rPr>
                <w:szCs w:val="24"/>
              </w:rPr>
              <w:t xml:space="preserve"> деятельности</w:t>
            </w:r>
          </w:p>
          <w:p w:rsidR="00544766" w:rsidRPr="00263864" w:rsidRDefault="00544766" w:rsidP="007F3417">
            <w:pPr>
              <w:jc w:val="both"/>
              <w:rPr>
                <w:szCs w:val="24"/>
              </w:rPr>
            </w:pPr>
          </w:p>
          <w:p w:rsidR="00263864" w:rsidRPr="00263864" w:rsidRDefault="00263864" w:rsidP="007F3417">
            <w:pPr>
              <w:jc w:val="both"/>
              <w:rPr>
                <w:szCs w:val="24"/>
              </w:rPr>
            </w:pPr>
          </w:p>
        </w:tc>
        <w:tc>
          <w:tcPr>
            <w:tcW w:w="2835" w:type="dxa"/>
            <w:shd w:val="clear" w:color="auto" w:fill="auto"/>
          </w:tcPr>
          <w:p w:rsidR="00544766" w:rsidRPr="00263864" w:rsidRDefault="00544766" w:rsidP="007F3417">
            <w:pPr>
              <w:jc w:val="center"/>
              <w:rPr>
                <w:szCs w:val="24"/>
              </w:rPr>
            </w:pPr>
            <w:r w:rsidRPr="00263864">
              <w:rPr>
                <w:szCs w:val="24"/>
              </w:rPr>
              <w:t>отсутствие замечаний</w:t>
            </w: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val="restart"/>
            <w:shd w:val="clear" w:color="auto" w:fill="auto"/>
          </w:tcPr>
          <w:p w:rsidR="00544766" w:rsidRPr="00263864" w:rsidRDefault="00263864" w:rsidP="00263864">
            <w:pPr>
              <w:jc w:val="center"/>
              <w:rPr>
                <w:szCs w:val="24"/>
              </w:rPr>
            </w:pPr>
            <w:r>
              <w:rPr>
                <w:szCs w:val="24"/>
              </w:rPr>
              <w:t>3.</w:t>
            </w:r>
          </w:p>
        </w:tc>
        <w:tc>
          <w:tcPr>
            <w:tcW w:w="2694" w:type="dxa"/>
            <w:vMerge w:val="restart"/>
          </w:tcPr>
          <w:p w:rsidR="00544766" w:rsidRPr="00263864" w:rsidRDefault="00544766" w:rsidP="007F3417">
            <w:pPr>
              <w:jc w:val="both"/>
              <w:rPr>
                <w:szCs w:val="24"/>
              </w:rPr>
            </w:pPr>
            <w:r w:rsidRPr="00263864">
              <w:rPr>
                <w:szCs w:val="24"/>
              </w:rPr>
              <w:t>Культорганизатор</w:t>
            </w:r>
          </w:p>
        </w:tc>
        <w:tc>
          <w:tcPr>
            <w:tcW w:w="6945" w:type="dxa"/>
            <w:shd w:val="clear" w:color="auto" w:fill="auto"/>
          </w:tcPr>
          <w:p w:rsidR="00544766" w:rsidRPr="00263864" w:rsidRDefault="00544766" w:rsidP="007F3417">
            <w:pPr>
              <w:jc w:val="both"/>
              <w:rPr>
                <w:szCs w:val="24"/>
              </w:rPr>
            </w:pPr>
            <w:r w:rsidRPr="00263864">
              <w:rPr>
                <w:szCs w:val="24"/>
              </w:rPr>
              <w:t>Качественная подготовка и высокий уровень проведения мероприятий в соответствии с планом работы учреждения, высокая исполнительская дисциплина</w:t>
            </w:r>
          </w:p>
        </w:tc>
        <w:tc>
          <w:tcPr>
            <w:tcW w:w="2835" w:type="dxa"/>
            <w:shd w:val="clear" w:color="auto" w:fill="auto"/>
          </w:tcPr>
          <w:p w:rsidR="00544766" w:rsidRPr="00263864" w:rsidRDefault="00544766" w:rsidP="007F3417">
            <w:pPr>
              <w:jc w:val="center"/>
              <w:rPr>
                <w:szCs w:val="24"/>
              </w:rPr>
            </w:pPr>
            <w:r w:rsidRPr="00263864">
              <w:rPr>
                <w:szCs w:val="24"/>
              </w:rPr>
              <w:t>качество проведения</w:t>
            </w: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Творческая активность коллективов (выступление на мероприятиях, конкурсах, фестивалях) в отчетном месяце</w:t>
            </w:r>
          </w:p>
        </w:tc>
        <w:tc>
          <w:tcPr>
            <w:tcW w:w="2835" w:type="dxa"/>
            <w:shd w:val="clear" w:color="auto" w:fill="auto"/>
          </w:tcPr>
          <w:p w:rsidR="00544766" w:rsidRPr="00263864" w:rsidRDefault="00544766" w:rsidP="007F3417">
            <w:pPr>
              <w:jc w:val="center"/>
              <w:rPr>
                <w:szCs w:val="24"/>
              </w:rPr>
            </w:pPr>
            <w:r w:rsidRPr="00263864">
              <w:rPr>
                <w:szCs w:val="24"/>
              </w:rPr>
              <w:t>уровень учреждения;</w:t>
            </w:r>
          </w:p>
          <w:p w:rsidR="00544766" w:rsidRPr="00263864" w:rsidRDefault="00544766" w:rsidP="007F3417">
            <w:pPr>
              <w:jc w:val="center"/>
              <w:rPr>
                <w:szCs w:val="24"/>
              </w:rPr>
            </w:pPr>
            <w:r w:rsidRPr="00263864">
              <w:rPr>
                <w:szCs w:val="24"/>
              </w:rPr>
              <w:t>районный уровень;</w:t>
            </w:r>
          </w:p>
          <w:p w:rsidR="00544766" w:rsidRPr="00263864" w:rsidRDefault="00544766" w:rsidP="007F3417">
            <w:pPr>
              <w:jc w:val="center"/>
              <w:rPr>
                <w:szCs w:val="24"/>
              </w:rPr>
            </w:pPr>
            <w:r w:rsidRPr="00263864">
              <w:rPr>
                <w:szCs w:val="24"/>
              </w:rPr>
              <w:t>краевой уровень</w:t>
            </w:r>
          </w:p>
        </w:tc>
        <w:tc>
          <w:tcPr>
            <w:tcW w:w="2127" w:type="dxa"/>
          </w:tcPr>
          <w:p w:rsidR="00544766" w:rsidRPr="00263864" w:rsidRDefault="00544766" w:rsidP="007F3417">
            <w:pPr>
              <w:jc w:val="center"/>
              <w:rPr>
                <w:szCs w:val="24"/>
              </w:rPr>
            </w:pPr>
            <w:r w:rsidRPr="00263864">
              <w:rPr>
                <w:szCs w:val="24"/>
              </w:rPr>
              <w:t>1</w:t>
            </w:r>
          </w:p>
          <w:p w:rsidR="00544766" w:rsidRPr="00263864" w:rsidRDefault="00544766" w:rsidP="007F3417">
            <w:pPr>
              <w:jc w:val="center"/>
              <w:rPr>
                <w:szCs w:val="24"/>
              </w:rPr>
            </w:pPr>
            <w:r w:rsidRPr="00263864">
              <w:rPr>
                <w:szCs w:val="24"/>
              </w:rPr>
              <w:t>2</w:t>
            </w:r>
          </w:p>
          <w:p w:rsidR="00544766" w:rsidRPr="00263864" w:rsidRDefault="00544766" w:rsidP="007F3417">
            <w:pPr>
              <w:jc w:val="center"/>
              <w:rPr>
                <w:szCs w:val="24"/>
              </w:rPr>
            </w:pPr>
            <w:r w:rsidRPr="00263864">
              <w:rPr>
                <w:szCs w:val="24"/>
              </w:rPr>
              <w:t>3</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Личное участие в выездных мероприятиях учреждения, в </w:t>
            </w:r>
            <w:proofErr w:type="spellStart"/>
            <w:r w:rsidRPr="00263864">
              <w:rPr>
                <w:szCs w:val="24"/>
              </w:rPr>
              <w:t>т.ч</w:t>
            </w:r>
            <w:proofErr w:type="spellEnd"/>
            <w:r w:rsidRPr="00263864">
              <w:rPr>
                <w:szCs w:val="24"/>
              </w:rPr>
              <w:t>. в учреждения культуры поселений района</w:t>
            </w:r>
          </w:p>
        </w:tc>
        <w:tc>
          <w:tcPr>
            <w:tcW w:w="2835" w:type="dxa"/>
            <w:shd w:val="clear" w:color="auto" w:fill="auto"/>
          </w:tcPr>
          <w:p w:rsidR="00544766" w:rsidRPr="00263864" w:rsidRDefault="00544766" w:rsidP="007F3417">
            <w:pPr>
              <w:jc w:val="center"/>
              <w:rPr>
                <w:szCs w:val="24"/>
              </w:rPr>
            </w:pPr>
            <w:r w:rsidRPr="00263864">
              <w:rPr>
                <w:szCs w:val="24"/>
              </w:rPr>
              <w:t xml:space="preserve">участие \ не участие </w:t>
            </w: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Отсутствие замечаний работнику со стороны директора учреждения, заместителя директора, заведующего отделом </w:t>
            </w:r>
            <w:proofErr w:type="gramStart"/>
            <w:r w:rsidRPr="00263864">
              <w:rPr>
                <w:szCs w:val="24"/>
              </w:rPr>
              <w:t>по</w:t>
            </w:r>
            <w:proofErr w:type="gramEnd"/>
            <w:r w:rsidRPr="00263864">
              <w:rPr>
                <w:szCs w:val="24"/>
              </w:rPr>
              <w:t xml:space="preserve"> </w:t>
            </w:r>
            <w:proofErr w:type="gramStart"/>
            <w:r w:rsidRPr="00263864">
              <w:rPr>
                <w:szCs w:val="24"/>
              </w:rPr>
              <w:t>вне</w:t>
            </w:r>
            <w:proofErr w:type="gramEnd"/>
            <w:r w:rsidRPr="00263864">
              <w:rPr>
                <w:szCs w:val="24"/>
              </w:rPr>
              <w:t xml:space="preserve"> стационарной деятельности, заведующего Домом культуры</w:t>
            </w:r>
          </w:p>
          <w:p w:rsidR="00544766" w:rsidRPr="00263864" w:rsidRDefault="00544766" w:rsidP="007F3417">
            <w:pPr>
              <w:jc w:val="both"/>
              <w:rPr>
                <w:szCs w:val="24"/>
              </w:rPr>
            </w:pPr>
          </w:p>
        </w:tc>
        <w:tc>
          <w:tcPr>
            <w:tcW w:w="2835" w:type="dxa"/>
            <w:shd w:val="clear" w:color="auto" w:fill="auto"/>
          </w:tcPr>
          <w:p w:rsidR="00544766" w:rsidRPr="00263864" w:rsidRDefault="00544766" w:rsidP="007F3417">
            <w:pPr>
              <w:jc w:val="center"/>
              <w:rPr>
                <w:szCs w:val="24"/>
              </w:rPr>
            </w:pPr>
            <w:r w:rsidRPr="00263864">
              <w:rPr>
                <w:szCs w:val="24"/>
              </w:rPr>
              <w:t>отсутствие замечаний</w:t>
            </w:r>
          </w:p>
        </w:tc>
        <w:tc>
          <w:tcPr>
            <w:tcW w:w="2127" w:type="dxa"/>
          </w:tcPr>
          <w:p w:rsidR="00544766" w:rsidRPr="00263864" w:rsidRDefault="00544766" w:rsidP="007F3417">
            <w:pPr>
              <w:jc w:val="center"/>
              <w:rPr>
                <w:szCs w:val="24"/>
              </w:rPr>
            </w:pPr>
            <w:r w:rsidRPr="00263864">
              <w:rPr>
                <w:szCs w:val="24"/>
              </w:rPr>
              <w:t>2</w:t>
            </w:r>
          </w:p>
        </w:tc>
      </w:tr>
      <w:tr w:rsidR="00263864" w:rsidRPr="00263864" w:rsidTr="00877178">
        <w:trPr>
          <w:trHeight w:val="398"/>
        </w:trPr>
        <w:tc>
          <w:tcPr>
            <w:tcW w:w="675" w:type="dxa"/>
            <w:vMerge w:val="restart"/>
            <w:shd w:val="clear" w:color="auto" w:fill="auto"/>
          </w:tcPr>
          <w:p w:rsidR="00263864" w:rsidRPr="00263864" w:rsidRDefault="00263864" w:rsidP="00263864">
            <w:pPr>
              <w:jc w:val="center"/>
              <w:rPr>
                <w:szCs w:val="24"/>
              </w:rPr>
            </w:pPr>
            <w:r>
              <w:rPr>
                <w:szCs w:val="24"/>
              </w:rPr>
              <w:t>4.</w:t>
            </w:r>
          </w:p>
        </w:tc>
        <w:tc>
          <w:tcPr>
            <w:tcW w:w="2694" w:type="dxa"/>
            <w:vMerge w:val="restart"/>
          </w:tcPr>
          <w:p w:rsidR="00263864" w:rsidRPr="00263864" w:rsidRDefault="00263864" w:rsidP="007F3417">
            <w:pPr>
              <w:jc w:val="both"/>
              <w:rPr>
                <w:szCs w:val="24"/>
              </w:rPr>
            </w:pPr>
            <w:r w:rsidRPr="00263864">
              <w:rPr>
                <w:szCs w:val="24"/>
              </w:rPr>
              <w:t>Звукооператор</w:t>
            </w:r>
          </w:p>
        </w:tc>
        <w:tc>
          <w:tcPr>
            <w:tcW w:w="6945" w:type="dxa"/>
            <w:shd w:val="clear" w:color="auto" w:fill="auto"/>
          </w:tcPr>
          <w:p w:rsidR="00263864" w:rsidRPr="00263864" w:rsidRDefault="00263864" w:rsidP="007F3417">
            <w:pPr>
              <w:jc w:val="both"/>
              <w:rPr>
                <w:szCs w:val="24"/>
              </w:rPr>
            </w:pPr>
            <w:r w:rsidRPr="00263864">
              <w:rPr>
                <w:szCs w:val="24"/>
              </w:rPr>
              <w:t>Качественная подготовка и высокий уровень проведения мероприятий в соответствии с планом работы учреждения, высокая исполнительская дисциплина</w:t>
            </w:r>
          </w:p>
          <w:p w:rsidR="00263864" w:rsidRPr="00263864" w:rsidRDefault="00263864" w:rsidP="007F3417">
            <w:pPr>
              <w:jc w:val="both"/>
              <w:rPr>
                <w:szCs w:val="24"/>
              </w:rPr>
            </w:pPr>
          </w:p>
        </w:tc>
        <w:tc>
          <w:tcPr>
            <w:tcW w:w="2835" w:type="dxa"/>
            <w:shd w:val="clear" w:color="auto" w:fill="auto"/>
          </w:tcPr>
          <w:p w:rsidR="00263864" w:rsidRPr="00263864" w:rsidRDefault="00263864" w:rsidP="007F3417">
            <w:pPr>
              <w:jc w:val="center"/>
              <w:rPr>
                <w:szCs w:val="24"/>
              </w:rPr>
            </w:pPr>
            <w:r w:rsidRPr="00263864">
              <w:rPr>
                <w:szCs w:val="24"/>
              </w:rPr>
              <w:t>качество проведения мероприятия</w:t>
            </w:r>
          </w:p>
        </w:tc>
        <w:tc>
          <w:tcPr>
            <w:tcW w:w="2127" w:type="dxa"/>
          </w:tcPr>
          <w:p w:rsidR="00263864" w:rsidRPr="00263864" w:rsidRDefault="00263864" w:rsidP="007F3417">
            <w:pPr>
              <w:jc w:val="center"/>
              <w:rPr>
                <w:szCs w:val="24"/>
              </w:rPr>
            </w:pPr>
            <w:r w:rsidRPr="00263864">
              <w:rPr>
                <w:szCs w:val="24"/>
              </w:rPr>
              <w:t>2</w:t>
            </w:r>
          </w:p>
        </w:tc>
      </w:tr>
      <w:tr w:rsidR="00263864" w:rsidRPr="00263864" w:rsidTr="00877178">
        <w:trPr>
          <w:trHeight w:val="398"/>
        </w:trPr>
        <w:tc>
          <w:tcPr>
            <w:tcW w:w="675" w:type="dxa"/>
            <w:vMerge/>
            <w:shd w:val="clear" w:color="auto" w:fill="auto"/>
          </w:tcPr>
          <w:p w:rsidR="00263864" w:rsidRPr="00263864" w:rsidRDefault="00263864" w:rsidP="00263864">
            <w:pPr>
              <w:jc w:val="center"/>
              <w:rPr>
                <w:szCs w:val="24"/>
              </w:rPr>
            </w:pPr>
          </w:p>
        </w:tc>
        <w:tc>
          <w:tcPr>
            <w:tcW w:w="2694" w:type="dxa"/>
            <w:vMerge/>
          </w:tcPr>
          <w:p w:rsidR="00263864" w:rsidRPr="00263864" w:rsidRDefault="00263864" w:rsidP="007F3417">
            <w:pPr>
              <w:jc w:val="both"/>
              <w:rPr>
                <w:szCs w:val="24"/>
              </w:rPr>
            </w:pPr>
          </w:p>
        </w:tc>
        <w:tc>
          <w:tcPr>
            <w:tcW w:w="6945" w:type="dxa"/>
            <w:shd w:val="clear" w:color="auto" w:fill="auto"/>
          </w:tcPr>
          <w:p w:rsidR="00263864" w:rsidRPr="00263864" w:rsidRDefault="00263864" w:rsidP="007F3417">
            <w:pPr>
              <w:jc w:val="both"/>
              <w:rPr>
                <w:szCs w:val="24"/>
              </w:rPr>
            </w:pPr>
            <w:r w:rsidRPr="00263864">
              <w:rPr>
                <w:szCs w:val="24"/>
              </w:rPr>
              <w:t>Использование широкого спектра технических сре</w:t>
            </w:r>
            <w:proofErr w:type="gramStart"/>
            <w:r w:rsidRPr="00263864">
              <w:rPr>
                <w:szCs w:val="24"/>
              </w:rPr>
              <w:t>дств св</w:t>
            </w:r>
            <w:proofErr w:type="gramEnd"/>
            <w:r w:rsidRPr="00263864">
              <w:rPr>
                <w:szCs w:val="24"/>
              </w:rPr>
              <w:t>етовой и звуковой аппаратуры на высоком уровне, применение новых звуковых программ, проявление инициативы, внедрение оригинальных креативных идей в работу учреждения</w:t>
            </w:r>
          </w:p>
          <w:p w:rsidR="00263864" w:rsidRPr="00263864" w:rsidRDefault="00263864" w:rsidP="007F3417">
            <w:pPr>
              <w:jc w:val="both"/>
              <w:rPr>
                <w:szCs w:val="24"/>
              </w:rPr>
            </w:pPr>
          </w:p>
        </w:tc>
        <w:tc>
          <w:tcPr>
            <w:tcW w:w="2835" w:type="dxa"/>
            <w:shd w:val="clear" w:color="auto" w:fill="auto"/>
          </w:tcPr>
          <w:p w:rsidR="00263864" w:rsidRPr="00263864" w:rsidRDefault="00263864" w:rsidP="007F3417">
            <w:pPr>
              <w:jc w:val="center"/>
              <w:rPr>
                <w:szCs w:val="24"/>
              </w:rPr>
            </w:pPr>
            <w:r w:rsidRPr="00263864">
              <w:rPr>
                <w:szCs w:val="24"/>
              </w:rPr>
              <w:t xml:space="preserve">использует \ </w:t>
            </w:r>
          </w:p>
          <w:p w:rsidR="00263864" w:rsidRPr="00263864" w:rsidRDefault="00263864" w:rsidP="007F3417">
            <w:pPr>
              <w:jc w:val="center"/>
              <w:rPr>
                <w:szCs w:val="24"/>
              </w:rPr>
            </w:pPr>
            <w:r w:rsidRPr="00263864">
              <w:rPr>
                <w:szCs w:val="24"/>
              </w:rPr>
              <w:t xml:space="preserve">не использует </w:t>
            </w:r>
          </w:p>
        </w:tc>
        <w:tc>
          <w:tcPr>
            <w:tcW w:w="2127" w:type="dxa"/>
          </w:tcPr>
          <w:p w:rsidR="00263864" w:rsidRPr="00263864" w:rsidRDefault="00263864" w:rsidP="007F3417">
            <w:pPr>
              <w:jc w:val="center"/>
              <w:rPr>
                <w:szCs w:val="24"/>
              </w:rPr>
            </w:pPr>
            <w:r w:rsidRPr="00263864">
              <w:rPr>
                <w:szCs w:val="24"/>
              </w:rPr>
              <w:t>2</w:t>
            </w:r>
          </w:p>
        </w:tc>
      </w:tr>
      <w:tr w:rsidR="00263864" w:rsidRPr="00263864" w:rsidTr="00877178">
        <w:trPr>
          <w:trHeight w:val="398"/>
        </w:trPr>
        <w:tc>
          <w:tcPr>
            <w:tcW w:w="675" w:type="dxa"/>
            <w:vMerge w:val="restart"/>
            <w:shd w:val="clear" w:color="auto" w:fill="auto"/>
          </w:tcPr>
          <w:p w:rsidR="00263864" w:rsidRPr="00263864" w:rsidRDefault="00263864" w:rsidP="00263864">
            <w:pPr>
              <w:jc w:val="center"/>
              <w:rPr>
                <w:szCs w:val="24"/>
              </w:rPr>
            </w:pPr>
          </w:p>
        </w:tc>
        <w:tc>
          <w:tcPr>
            <w:tcW w:w="2694" w:type="dxa"/>
            <w:vMerge w:val="restart"/>
          </w:tcPr>
          <w:p w:rsidR="00263864" w:rsidRPr="00263864" w:rsidRDefault="00263864" w:rsidP="007F3417">
            <w:pPr>
              <w:jc w:val="both"/>
              <w:rPr>
                <w:szCs w:val="24"/>
              </w:rPr>
            </w:pPr>
          </w:p>
        </w:tc>
        <w:tc>
          <w:tcPr>
            <w:tcW w:w="6945" w:type="dxa"/>
            <w:shd w:val="clear" w:color="auto" w:fill="auto"/>
          </w:tcPr>
          <w:p w:rsidR="00263864" w:rsidRPr="00263864" w:rsidRDefault="00263864" w:rsidP="007F3417">
            <w:pPr>
              <w:jc w:val="both"/>
              <w:rPr>
                <w:szCs w:val="24"/>
              </w:rPr>
            </w:pPr>
            <w:r w:rsidRPr="00263864">
              <w:rPr>
                <w:szCs w:val="24"/>
              </w:rPr>
              <w:t>Качественное и систематическое пополнение фонда музыкальных произведений (народных, классических, эстрадных и т.д.), шумов, тематических музыкальных подборок</w:t>
            </w:r>
          </w:p>
        </w:tc>
        <w:tc>
          <w:tcPr>
            <w:tcW w:w="2835" w:type="dxa"/>
            <w:shd w:val="clear" w:color="auto" w:fill="auto"/>
          </w:tcPr>
          <w:p w:rsidR="00263864" w:rsidRPr="00263864" w:rsidRDefault="00263864" w:rsidP="007F3417">
            <w:pPr>
              <w:jc w:val="center"/>
              <w:rPr>
                <w:szCs w:val="24"/>
              </w:rPr>
            </w:pPr>
            <w:r w:rsidRPr="00263864">
              <w:rPr>
                <w:szCs w:val="24"/>
              </w:rPr>
              <w:t>имеется и систематически пополняется \</w:t>
            </w:r>
          </w:p>
          <w:p w:rsidR="00263864" w:rsidRPr="00263864" w:rsidRDefault="00263864" w:rsidP="007F3417">
            <w:pPr>
              <w:jc w:val="center"/>
              <w:rPr>
                <w:szCs w:val="24"/>
              </w:rPr>
            </w:pPr>
            <w:r w:rsidRPr="00263864">
              <w:rPr>
                <w:szCs w:val="24"/>
              </w:rPr>
              <w:t>не имеется и не пополняется \</w:t>
            </w:r>
          </w:p>
        </w:tc>
        <w:tc>
          <w:tcPr>
            <w:tcW w:w="2127" w:type="dxa"/>
          </w:tcPr>
          <w:p w:rsidR="00263864" w:rsidRPr="00263864" w:rsidRDefault="00263864" w:rsidP="007F3417">
            <w:pPr>
              <w:jc w:val="center"/>
              <w:rPr>
                <w:szCs w:val="24"/>
              </w:rPr>
            </w:pPr>
            <w:r w:rsidRPr="00263864">
              <w:rPr>
                <w:szCs w:val="24"/>
              </w:rPr>
              <w:t>2</w:t>
            </w:r>
          </w:p>
        </w:tc>
      </w:tr>
      <w:tr w:rsidR="00263864" w:rsidRPr="00263864" w:rsidTr="00877178">
        <w:trPr>
          <w:trHeight w:val="398"/>
        </w:trPr>
        <w:tc>
          <w:tcPr>
            <w:tcW w:w="675" w:type="dxa"/>
            <w:vMerge/>
            <w:shd w:val="clear" w:color="auto" w:fill="auto"/>
          </w:tcPr>
          <w:p w:rsidR="00263864" w:rsidRPr="00263864" w:rsidRDefault="00263864" w:rsidP="00263864">
            <w:pPr>
              <w:jc w:val="center"/>
              <w:rPr>
                <w:szCs w:val="24"/>
              </w:rPr>
            </w:pPr>
          </w:p>
        </w:tc>
        <w:tc>
          <w:tcPr>
            <w:tcW w:w="2694" w:type="dxa"/>
            <w:vMerge/>
          </w:tcPr>
          <w:p w:rsidR="00263864" w:rsidRPr="00263864" w:rsidRDefault="00263864" w:rsidP="007F3417">
            <w:pPr>
              <w:jc w:val="both"/>
              <w:rPr>
                <w:szCs w:val="24"/>
              </w:rPr>
            </w:pPr>
          </w:p>
        </w:tc>
        <w:tc>
          <w:tcPr>
            <w:tcW w:w="6945" w:type="dxa"/>
            <w:shd w:val="clear" w:color="auto" w:fill="auto"/>
          </w:tcPr>
          <w:p w:rsidR="00263864" w:rsidRPr="00263864" w:rsidRDefault="00263864" w:rsidP="007F3417">
            <w:pPr>
              <w:jc w:val="both"/>
              <w:rPr>
                <w:szCs w:val="24"/>
              </w:rPr>
            </w:pPr>
            <w:r w:rsidRPr="00263864">
              <w:rPr>
                <w:szCs w:val="24"/>
              </w:rPr>
              <w:t xml:space="preserve">Отсутствие замечаний работнику со стороны директора учреждения, заместителя директора, заведующего отделом по </w:t>
            </w:r>
            <w:proofErr w:type="spellStart"/>
            <w:r w:rsidRPr="00263864">
              <w:rPr>
                <w:szCs w:val="24"/>
              </w:rPr>
              <w:t>внестационарной</w:t>
            </w:r>
            <w:proofErr w:type="spellEnd"/>
            <w:r w:rsidRPr="00263864">
              <w:rPr>
                <w:szCs w:val="24"/>
              </w:rPr>
              <w:t xml:space="preserve"> деятельности, заведующего Домом культуры</w:t>
            </w:r>
          </w:p>
          <w:p w:rsidR="00263864" w:rsidRPr="00263864" w:rsidRDefault="00263864" w:rsidP="007F3417">
            <w:pPr>
              <w:jc w:val="both"/>
              <w:rPr>
                <w:szCs w:val="24"/>
              </w:rPr>
            </w:pPr>
          </w:p>
        </w:tc>
        <w:tc>
          <w:tcPr>
            <w:tcW w:w="2835" w:type="dxa"/>
            <w:shd w:val="clear" w:color="auto" w:fill="auto"/>
          </w:tcPr>
          <w:p w:rsidR="00263864" w:rsidRPr="00263864" w:rsidRDefault="00263864" w:rsidP="007F3417">
            <w:pPr>
              <w:jc w:val="center"/>
              <w:rPr>
                <w:szCs w:val="24"/>
              </w:rPr>
            </w:pPr>
            <w:r w:rsidRPr="00263864">
              <w:rPr>
                <w:szCs w:val="24"/>
              </w:rPr>
              <w:t>отсутствие замечаний</w:t>
            </w:r>
          </w:p>
        </w:tc>
        <w:tc>
          <w:tcPr>
            <w:tcW w:w="2127" w:type="dxa"/>
          </w:tcPr>
          <w:p w:rsidR="00263864" w:rsidRPr="00263864" w:rsidRDefault="00263864" w:rsidP="007F3417">
            <w:pPr>
              <w:jc w:val="center"/>
              <w:rPr>
                <w:szCs w:val="24"/>
              </w:rPr>
            </w:pPr>
            <w:r w:rsidRPr="00263864">
              <w:rPr>
                <w:szCs w:val="24"/>
              </w:rPr>
              <w:t>2</w:t>
            </w:r>
          </w:p>
        </w:tc>
      </w:tr>
      <w:tr w:rsidR="00544766" w:rsidRPr="00263864" w:rsidTr="00877178">
        <w:trPr>
          <w:trHeight w:val="398"/>
        </w:trPr>
        <w:tc>
          <w:tcPr>
            <w:tcW w:w="675" w:type="dxa"/>
            <w:vMerge w:val="restart"/>
            <w:shd w:val="clear" w:color="auto" w:fill="auto"/>
          </w:tcPr>
          <w:p w:rsidR="00544766" w:rsidRPr="00263864" w:rsidRDefault="00263864" w:rsidP="00263864">
            <w:pPr>
              <w:jc w:val="center"/>
              <w:rPr>
                <w:szCs w:val="24"/>
              </w:rPr>
            </w:pPr>
            <w:r>
              <w:rPr>
                <w:szCs w:val="24"/>
              </w:rPr>
              <w:t>5.</w:t>
            </w:r>
          </w:p>
        </w:tc>
        <w:tc>
          <w:tcPr>
            <w:tcW w:w="2694" w:type="dxa"/>
            <w:vMerge w:val="restart"/>
          </w:tcPr>
          <w:p w:rsidR="00544766" w:rsidRPr="00263864" w:rsidRDefault="00544766" w:rsidP="007F3417">
            <w:pPr>
              <w:jc w:val="both"/>
              <w:rPr>
                <w:szCs w:val="24"/>
              </w:rPr>
            </w:pPr>
            <w:r w:rsidRPr="00263864">
              <w:rPr>
                <w:szCs w:val="24"/>
              </w:rPr>
              <w:t>Руководитель кружка</w:t>
            </w:r>
          </w:p>
        </w:tc>
        <w:tc>
          <w:tcPr>
            <w:tcW w:w="6945" w:type="dxa"/>
            <w:shd w:val="clear" w:color="auto" w:fill="auto"/>
          </w:tcPr>
          <w:p w:rsidR="00544766" w:rsidRPr="00263864" w:rsidRDefault="00544766" w:rsidP="007F3417">
            <w:pPr>
              <w:jc w:val="both"/>
              <w:rPr>
                <w:szCs w:val="24"/>
              </w:rPr>
            </w:pPr>
            <w:r w:rsidRPr="00263864">
              <w:rPr>
                <w:szCs w:val="24"/>
              </w:rPr>
              <w:t>Сохранение и увеличение численности участников творческого коллектива</w:t>
            </w:r>
          </w:p>
        </w:tc>
        <w:tc>
          <w:tcPr>
            <w:tcW w:w="2835" w:type="dxa"/>
            <w:shd w:val="clear" w:color="auto" w:fill="auto"/>
          </w:tcPr>
          <w:p w:rsidR="00544766" w:rsidRPr="00263864" w:rsidRDefault="00544766" w:rsidP="007F3417">
            <w:pPr>
              <w:jc w:val="center"/>
              <w:rPr>
                <w:szCs w:val="24"/>
              </w:rPr>
            </w:pPr>
            <w:r w:rsidRPr="00263864">
              <w:rPr>
                <w:szCs w:val="24"/>
              </w:rPr>
              <w:t>отсутствие сокращения численности</w:t>
            </w: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Творческая активность коллективов (выступление на мероприятиях, конкурсах, фестивалях) в отчетном месяце</w:t>
            </w:r>
          </w:p>
        </w:tc>
        <w:tc>
          <w:tcPr>
            <w:tcW w:w="2835" w:type="dxa"/>
            <w:shd w:val="clear" w:color="auto" w:fill="auto"/>
          </w:tcPr>
          <w:p w:rsidR="00544766" w:rsidRPr="00263864" w:rsidRDefault="00544766" w:rsidP="007F3417">
            <w:pPr>
              <w:jc w:val="center"/>
              <w:rPr>
                <w:szCs w:val="24"/>
              </w:rPr>
            </w:pPr>
            <w:r w:rsidRPr="00263864">
              <w:rPr>
                <w:szCs w:val="24"/>
              </w:rPr>
              <w:t>уровень учреждения;</w:t>
            </w:r>
          </w:p>
          <w:p w:rsidR="00544766" w:rsidRPr="00263864" w:rsidRDefault="00544766" w:rsidP="007F3417">
            <w:pPr>
              <w:jc w:val="center"/>
              <w:rPr>
                <w:szCs w:val="24"/>
              </w:rPr>
            </w:pPr>
            <w:r w:rsidRPr="00263864">
              <w:rPr>
                <w:szCs w:val="24"/>
              </w:rPr>
              <w:t>районный уровень;</w:t>
            </w:r>
          </w:p>
          <w:p w:rsidR="00544766" w:rsidRPr="00263864" w:rsidRDefault="00544766" w:rsidP="007F3417">
            <w:pPr>
              <w:jc w:val="center"/>
              <w:rPr>
                <w:szCs w:val="24"/>
              </w:rPr>
            </w:pPr>
            <w:r w:rsidRPr="00263864">
              <w:rPr>
                <w:szCs w:val="24"/>
              </w:rPr>
              <w:t>краевой уровень</w:t>
            </w:r>
          </w:p>
        </w:tc>
        <w:tc>
          <w:tcPr>
            <w:tcW w:w="2127" w:type="dxa"/>
          </w:tcPr>
          <w:p w:rsidR="00544766" w:rsidRPr="00263864" w:rsidRDefault="00544766" w:rsidP="007F3417">
            <w:pPr>
              <w:jc w:val="center"/>
              <w:rPr>
                <w:szCs w:val="24"/>
              </w:rPr>
            </w:pPr>
            <w:r w:rsidRPr="00263864">
              <w:rPr>
                <w:szCs w:val="24"/>
              </w:rPr>
              <w:t>1</w:t>
            </w:r>
          </w:p>
          <w:p w:rsidR="00544766" w:rsidRPr="00263864" w:rsidRDefault="00544766" w:rsidP="007F3417">
            <w:pPr>
              <w:jc w:val="center"/>
              <w:rPr>
                <w:szCs w:val="24"/>
              </w:rPr>
            </w:pPr>
            <w:r w:rsidRPr="00263864">
              <w:rPr>
                <w:szCs w:val="24"/>
              </w:rPr>
              <w:t>2</w:t>
            </w:r>
          </w:p>
          <w:p w:rsidR="00544766" w:rsidRPr="00263864" w:rsidRDefault="00544766" w:rsidP="007F3417">
            <w:pPr>
              <w:jc w:val="center"/>
              <w:rPr>
                <w:szCs w:val="24"/>
              </w:rPr>
            </w:pPr>
            <w:r w:rsidRPr="00263864">
              <w:rPr>
                <w:szCs w:val="24"/>
              </w:rPr>
              <w:t>3</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Отсутствие замечаний работнику со стороны директора учреждения, заместителя директора, заведующего отделом по </w:t>
            </w:r>
            <w:proofErr w:type="spellStart"/>
            <w:r w:rsidRPr="00263864">
              <w:rPr>
                <w:szCs w:val="24"/>
              </w:rPr>
              <w:t>внестационарной</w:t>
            </w:r>
            <w:proofErr w:type="spellEnd"/>
            <w:r w:rsidRPr="00263864">
              <w:rPr>
                <w:szCs w:val="24"/>
              </w:rPr>
              <w:t xml:space="preserve"> деятельности, заведующего Домом культуры</w:t>
            </w:r>
          </w:p>
        </w:tc>
        <w:tc>
          <w:tcPr>
            <w:tcW w:w="2835" w:type="dxa"/>
            <w:shd w:val="clear" w:color="auto" w:fill="auto"/>
          </w:tcPr>
          <w:p w:rsidR="00544766" w:rsidRPr="00263864" w:rsidRDefault="00544766" w:rsidP="007F3417">
            <w:pPr>
              <w:jc w:val="center"/>
              <w:rPr>
                <w:szCs w:val="24"/>
              </w:rPr>
            </w:pPr>
            <w:r w:rsidRPr="00263864">
              <w:rPr>
                <w:szCs w:val="24"/>
              </w:rPr>
              <w:t>отсутствие замечаний</w:t>
            </w: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shd w:val="clear" w:color="auto" w:fill="auto"/>
          </w:tcPr>
          <w:p w:rsidR="00544766" w:rsidRPr="00263864" w:rsidRDefault="00544766" w:rsidP="00263864">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Личное участие в мероприятиях учреждения (ведение мероприятия, театрализация, показ презентаций и др.), в </w:t>
            </w:r>
            <w:proofErr w:type="spellStart"/>
            <w:r w:rsidRPr="00263864">
              <w:rPr>
                <w:szCs w:val="24"/>
              </w:rPr>
              <w:t>т.ч</w:t>
            </w:r>
            <w:proofErr w:type="spellEnd"/>
            <w:r w:rsidRPr="00263864">
              <w:rPr>
                <w:szCs w:val="24"/>
              </w:rPr>
              <w:t>.  в выездных мероприятиях учреждения, учреждениях культуры поселений района</w:t>
            </w:r>
          </w:p>
          <w:p w:rsidR="00263864" w:rsidRPr="00263864" w:rsidRDefault="00263864" w:rsidP="007F3417">
            <w:pPr>
              <w:jc w:val="both"/>
              <w:rPr>
                <w:szCs w:val="24"/>
              </w:rPr>
            </w:pPr>
          </w:p>
        </w:tc>
        <w:tc>
          <w:tcPr>
            <w:tcW w:w="2835" w:type="dxa"/>
            <w:shd w:val="clear" w:color="auto" w:fill="auto"/>
          </w:tcPr>
          <w:p w:rsidR="00544766" w:rsidRPr="00263864" w:rsidRDefault="00544766" w:rsidP="007F3417">
            <w:pPr>
              <w:jc w:val="center"/>
              <w:rPr>
                <w:szCs w:val="24"/>
              </w:rPr>
            </w:pPr>
            <w:r w:rsidRPr="00263864">
              <w:rPr>
                <w:szCs w:val="24"/>
              </w:rPr>
              <w:t xml:space="preserve">участие \ не участие </w:t>
            </w:r>
          </w:p>
          <w:p w:rsidR="00544766" w:rsidRPr="00263864" w:rsidRDefault="00544766" w:rsidP="007F3417">
            <w:pPr>
              <w:jc w:val="center"/>
              <w:rPr>
                <w:szCs w:val="24"/>
              </w:rPr>
            </w:pPr>
          </w:p>
        </w:tc>
        <w:tc>
          <w:tcPr>
            <w:tcW w:w="2127" w:type="dxa"/>
          </w:tcPr>
          <w:p w:rsidR="00544766" w:rsidRPr="00263864" w:rsidRDefault="00544766" w:rsidP="007F3417">
            <w:pPr>
              <w:jc w:val="center"/>
              <w:rPr>
                <w:szCs w:val="24"/>
              </w:rPr>
            </w:pPr>
            <w:r w:rsidRPr="00263864">
              <w:rPr>
                <w:szCs w:val="24"/>
              </w:rPr>
              <w:t>2</w:t>
            </w:r>
          </w:p>
        </w:tc>
      </w:tr>
      <w:tr w:rsidR="00544766" w:rsidRPr="00263864" w:rsidTr="00877178">
        <w:trPr>
          <w:trHeight w:val="398"/>
        </w:trPr>
        <w:tc>
          <w:tcPr>
            <w:tcW w:w="675" w:type="dxa"/>
            <w:vMerge w:val="restart"/>
            <w:shd w:val="clear" w:color="auto" w:fill="auto"/>
          </w:tcPr>
          <w:p w:rsidR="00544766" w:rsidRPr="00263864" w:rsidRDefault="00263864" w:rsidP="00263864">
            <w:pPr>
              <w:jc w:val="center"/>
              <w:rPr>
                <w:szCs w:val="24"/>
              </w:rPr>
            </w:pPr>
            <w:r>
              <w:rPr>
                <w:szCs w:val="24"/>
              </w:rPr>
              <w:t>6.</w:t>
            </w:r>
          </w:p>
        </w:tc>
        <w:tc>
          <w:tcPr>
            <w:tcW w:w="2694" w:type="dxa"/>
            <w:vMerge w:val="restart"/>
          </w:tcPr>
          <w:p w:rsidR="00544766" w:rsidRPr="00263864" w:rsidRDefault="00544766" w:rsidP="007F3417">
            <w:pPr>
              <w:jc w:val="both"/>
              <w:rPr>
                <w:szCs w:val="24"/>
              </w:rPr>
            </w:pPr>
            <w:r w:rsidRPr="00263864">
              <w:rPr>
                <w:szCs w:val="24"/>
              </w:rPr>
              <w:t>Хормейстер</w:t>
            </w:r>
          </w:p>
        </w:tc>
        <w:tc>
          <w:tcPr>
            <w:tcW w:w="6945" w:type="dxa"/>
            <w:shd w:val="clear" w:color="auto" w:fill="auto"/>
          </w:tcPr>
          <w:p w:rsidR="00544766" w:rsidRPr="00263864" w:rsidRDefault="00544766" w:rsidP="007F3417">
            <w:pPr>
              <w:jc w:val="both"/>
              <w:rPr>
                <w:szCs w:val="24"/>
              </w:rPr>
            </w:pPr>
            <w:r w:rsidRPr="00263864">
              <w:rPr>
                <w:szCs w:val="24"/>
              </w:rPr>
              <w:t>Сохранение и увеличение численности участников творческого коллектива</w:t>
            </w:r>
          </w:p>
        </w:tc>
        <w:tc>
          <w:tcPr>
            <w:tcW w:w="2835" w:type="dxa"/>
            <w:shd w:val="clear" w:color="auto" w:fill="auto"/>
          </w:tcPr>
          <w:p w:rsidR="00544766" w:rsidRPr="00263864" w:rsidRDefault="00544766" w:rsidP="007F3417">
            <w:pPr>
              <w:jc w:val="center"/>
              <w:rPr>
                <w:szCs w:val="24"/>
              </w:rPr>
            </w:pPr>
            <w:r w:rsidRPr="00263864">
              <w:rPr>
                <w:szCs w:val="24"/>
              </w:rPr>
              <w:t>отсутствие сокращения численности</w:t>
            </w:r>
          </w:p>
        </w:tc>
        <w:tc>
          <w:tcPr>
            <w:tcW w:w="2127" w:type="dxa"/>
          </w:tcPr>
          <w:p w:rsidR="00544766" w:rsidRPr="00263864" w:rsidRDefault="00544766" w:rsidP="007F3417">
            <w:pPr>
              <w:jc w:val="center"/>
              <w:rPr>
                <w:szCs w:val="24"/>
              </w:rPr>
            </w:pPr>
            <w:r w:rsidRPr="00263864">
              <w:rPr>
                <w:szCs w:val="24"/>
              </w:rPr>
              <w:t>1</w:t>
            </w:r>
          </w:p>
        </w:tc>
      </w:tr>
      <w:tr w:rsidR="00544766" w:rsidRPr="00263864" w:rsidTr="00877178">
        <w:trPr>
          <w:trHeight w:val="398"/>
        </w:trPr>
        <w:tc>
          <w:tcPr>
            <w:tcW w:w="675" w:type="dxa"/>
            <w:vMerge/>
            <w:shd w:val="clear" w:color="auto" w:fill="auto"/>
          </w:tcPr>
          <w:p w:rsidR="00544766" w:rsidRPr="00263864" w:rsidRDefault="00544766" w:rsidP="007F3417">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Творческая активность коллективов (выступление на мероприятиях, конкурсах, фестивалях) в отчетном месяце</w:t>
            </w:r>
          </w:p>
        </w:tc>
        <w:tc>
          <w:tcPr>
            <w:tcW w:w="2835" w:type="dxa"/>
            <w:shd w:val="clear" w:color="auto" w:fill="auto"/>
          </w:tcPr>
          <w:p w:rsidR="00544766" w:rsidRPr="00263864" w:rsidRDefault="00544766" w:rsidP="007F3417">
            <w:pPr>
              <w:jc w:val="center"/>
              <w:rPr>
                <w:szCs w:val="24"/>
              </w:rPr>
            </w:pPr>
            <w:r w:rsidRPr="00263864">
              <w:rPr>
                <w:szCs w:val="24"/>
              </w:rPr>
              <w:t>уровень учреждения;</w:t>
            </w:r>
          </w:p>
          <w:p w:rsidR="00544766" w:rsidRPr="00263864" w:rsidRDefault="00544766" w:rsidP="007F3417">
            <w:pPr>
              <w:jc w:val="center"/>
              <w:rPr>
                <w:szCs w:val="24"/>
              </w:rPr>
            </w:pPr>
            <w:r w:rsidRPr="00263864">
              <w:rPr>
                <w:szCs w:val="24"/>
              </w:rPr>
              <w:t>районный уровень;</w:t>
            </w:r>
          </w:p>
          <w:p w:rsidR="00544766" w:rsidRPr="00263864" w:rsidRDefault="00544766" w:rsidP="007F3417">
            <w:pPr>
              <w:jc w:val="center"/>
              <w:rPr>
                <w:szCs w:val="24"/>
              </w:rPr>
            </w:pPr>
            <w:r w:rsidRPr="00263864">
              <w:rPr>
                <w:szCs w:val="24"/>
              </w:rPr>
              <w:t>краевой уровень</w:t>
            </w:r>
          </w:p>
        </w:tc>
        <w:tc>
          <w:tcPr>
            <w:tcW w:w="2127" w:type="dxa"/>
          </w:tcPr>
          <w:p w:rsidR="00544766" w:rsidRPr="00263864" w:rsidRDefault="00544766" w:rsidP="007F3417">
            <w:pPr>
              <w:jc w:val="center"/>
              <w:rPr>
                <w:szCs w:val="24"/>
              </w:rPr>
            </w:pPr>
            <w:r w:rsidRPr="00263864">
              <w:rPr>
                <w:szCs w:val="24"/>
              </w:rPr>
              <w:t>1</w:t>
            </w:r>
          </w:p>
          <w:p w:rsidR="00544766" w:rsidRPr="00263864" w:rsidRDefault="00544766" w:rsidP="007F3417">
            <w:pPr>
              <w:jc w:val="center"/>
              <w:rPr>
                <w:szCs w:val="24"/>
              </w:rPr>
            </w:pPr>
            <w:r w:rsidRPr="00263864">
              <w:rPr>
                <w:szCs w:val="24"/>
              </w:rPr>
              <w:t>2</w:t>
            </w:r>
          </w:p>
          <w:p w:rsidR="00544766" w:rsidRPr="00263864" w:rsidRDefault="00544766" w:rsidP="007F3417">
            <w:pPr>
              <w:jc w:val="center"/>
              <w:rPr>
                <w:szCs w:val="24"/>
              </w:rPr>
            </w:pPr>
            <w:r w:rsidRPr="00263864">
              <w:rPr>
                <w:szCs w:val="24"/>
              </w:rPr>
              <w:t>3</w:t>
            </w:r>
          </w:p>
        </w:tc>
      </w:tr>
      <w:tr w:rsidR="00544766" w:rsidRPr="00263864" w:rsidTr="00877178">
        <w:trPr>
          <w:trHeight w:val="398"/>
        </w:trPr>
        <w:tc>
          <w:tcPr>
            <w:tcW w:w="675" w:type="dxa"/>
            <w:vMerge/>
            <w:shd w:val="clear" w:color="auto" w:fill="auto"/>
          </w:tcPr>
          <w:p w:rsidR="00544766" w:rsidRPr="00263864" w:rsidRDefault="00544766" w:rsidP="007F3417">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Отсутствие замечаний работнику со стороны директора учреждения, заместителя директора, заведующего отделом по </w:t>
            </w:r>
            <w:proofErr w:type="spellStart"/>
            <w:r w:rsidRPr="00263864">
              <w:rPr>
                <w:szCs w:val="24"/>
              </w:rPr>
              <w:t>внестационарной</w:t>
            </w:r>
            <w:proofErr w:type="spellEnd"/>
            <w:r w:rsidRPr="00263864">
              <w:rPr>
                <w:szCs w:val="24"/>
              </w:rPr>
              <w:t xml:space="preserve"> деятельности, заведующего Домом культуры</w:t>
            </w:r>
          </w:p>
        </w:tc>
        <w:tc>
          <w:tcPr>
            <w:tcW w:w="2835" w:type="dxa"/>
            <w:shd w:val="clear" w:color="auto" w:fill="auto"/>
          </w:tcPr>
          <w:p w:rsidR="00544766" w:rsidRPr="00263864" w:rsidRDefault="00544766" w:rsidP="007F3417">
            <w:pPr>
              <w:jc w:val="center"/>
              <w:rPr>
                <w:szCs w:val="24"/>
              </w:rPr>
            </w:pPr>
            <w:r w:rsidRPr="00263864">
              <w:rPr>
                <w:szCs w:val="24"/>
              </w:rPr>
              <w:t>отсутствие замечаний</w:t>
            </w:r>
          </w:p>
        </w:tc>
        <w:tc>
          <w:tcPr>
            <w:tcW w:w="2127" w:type="dxa"/>
          </w:tcPr>
          <w:p w:rsidR="00544766" w:rsidRPr="00263864" w:rsidRDefault="00544766" w:rsidP="007F3417">
            <w:pPr>
              <w:jc w:val="center"/>
              <w:rPr>
                <w:szCs w:val="24"/>
              </w:rPr>
            </w:pPr>
            <w:r w:rsidRPr="00263864">
              <w:rPr>
                <w:szCs w:val="24"/>
              </w:rPr>
              <w:t>2</w:t>
            </w:r>
          </w:p>
        </w:tc>
      </w:tr>
      <w:tr w:rsidR="00544766" w:rsidRPr="00544766" w:rsidTr="00877178">
        <w:trPr>
          <w:trHeight w:val="398"/>
        </w:trPr>
        <w:tc>
          <w:tcPr>
            <w:tcW w:w="675" w:type="dxa"/>
            <w:vMerge/>
            <w:shd w:val="clear" w:color="auto" w:fill="auto"/>
          </w:tcPr>
          <w:p w:rsidR="00544766" w:rsidRPr="00263864" w:rsidRDefault="00544766" w:rsidP="007F3417">
            <w:pPr>
              <w:jc w:val="center"/>
              <w:rPr>
                <w:szCs w:val="24"/>
              </w:rPr>
            </w:pPr>
          </w:p>
        </w:tc>
        <w:tc>
          <w:tcPr>
            <w:tcW w:w="2694" w:type="dxa"/>
            <w:vMerge/>
          </w:tcPr>
          <w:p w:rsidR="00544766" w:rsidRPr="00263864" w:rsidRDefault="00544766" w:rsidP="007F3417">
            <w:pPr>
              <w:jc w:val="both"/>
              <w:rPr>
                <w:szCs w:val="24"/>
              </w:rPr>
            </w:pPr>
          </w:p>
        </w:tc>
        <w:tc>
          <w:tcPr>
            <w:tcW w:w="6945" w:type="dxa"/>
            <w:shd w:val="clear" w:color="auto" w:fill="auto"/>
          </w:tcPr>
          <w:p w:rsidR="00544766" w:rsidRPr="00263864" w:rsidRDefault="00544766" w:rsidP="007F3417">
            <w:pPr>
              <w:jc w:val="both"/>
              <w:rPr>
                <w:szCs w:val="24"/>
              </w:rPr>
            </w:pPr>
            <w:r w:rsidRPr="00263864">
              <w:rPr>
                <w:szCs w:val="24"/>
              </w:rPr>
              <w:t xml:space="preserve">Личное участие в мероприятиях учреждения (ведение мероприятия, театрализация, показ презентаций и др.), в </w:t>
            </w:r>
            <w:proofErr w:type="spellStart"/>
            <w:r w:rsidRPr="00263864">
              <w:rPr>
                <w:szCs w:val="24"/>
              </w:rPr>
              <w:t>т.ч</w:t>
            </w:r>
            <w:proofErr w:type="spellEnd"/>
            <w:r w:rsidRPr="00263864">
              <w:rPr>
                <w:szCs w:val="24"/>
              </w:rPr>
              <w:t>.  в выездных мероприятиях учреждения, учреждениях культуры поселений района</w:t>
            </w:r>
          </w:p>
        </w:tc>
        <w:tc>
          <w:tcPr>
            <w:tcW w:w="2835" w:type="dxa"/>
            <w:shd w:val="clear" w:color="auto" w:fill="auto"/>
          </w:tcPr>
          <w:p w:rsidR="00544766" w:rsidRPr="00263864" w:rsidRDefault="00544766" w:rsidP="007F3417">
            <w:pPr>
              <w:jc w:val="center"/>
              <w:rPr>
                <w:szCs w:val="24"/>
              </w:rPr>
            </w:pPr>
            <w:r w:rsidRPr="00263864">
              <w:rPr>
                <w:szCs w:val="24"/>
              </w:rPr>
              <w:t xml:space="preserve">участие \ не участие </w:t>
            </w:r>
          </w:p>
          <w:p w:rsidR="00544766" w:rsidRPr="00263864" w:rsidRDefault="00544766" w:rsidP="007F3417">
            <w:pPr>
              <w:jc w:val="center"/>
              <w:rPr>
                <w:szCs w:val="24"/>
              </w:rPr>
            </w:pPr>
          </w:p>
        </w:tc>
        <w:tc>
          <w:tcPr>
            <w:tcW w:w="2127" w:type="dxa"/>
          </w:tcPr>
          <w:p w:rsidR="00544766" w:rsidRPr="00544766" w:rsidRDefault="00544766" w:rsidP="007F3417">
            <w:pPr>
              <w:jc w:val="center"/>
              <w:rPr>
                <w:szCs w:val="24"/>
              </w:rPr>
            </w:pPr>
            <w:r w:rsidRPr="00263864">
              <w:rPr>
                <w:szCs w:val="24"/>
              </w:rPr>
              <w:t>2</w:t>
            </w:r>
          </w:p>
        </w:tc>
      </w:tr>
    </w:tbl>
    <w:p w:rsidR="00263864" w:rsidRDefault="00263864" w:rsidP="00877178">
      <w:pPr>
        <w:jc w:val="center"/>
        <w:rPr>
          <w:sz w:val="28"/>
          <w:szCs w:val="28"/>
        </w:rPr>
      </w:pPr>
    </w:p>
    <w:p w:rsidR="00877178" w:rsidRPr="00877178" w:rsidRDefault="00877178" w:rsidP="00877178">
      <w:pPr>
        <w:jc w:val="center"/>
        <w:rPr>
          <w:sz w:val="28"/>
          <w:szCs w:val="28"/>
        </w:rPr>
      </w:pPr>
      <w:r w:rsidRPr="00877178">
        <w:rPr>
          <w:sz w:val="28"/>
          <w:szCs w:val="28"/>
        </w:rPr>
        <w:t>Общие критерии для всех должностей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639"/>
        <w:gridCol w:w="2835"/>
        <w:gridCol w:w="2127"/>
      </w:tblGrid>
      <w:tr w:rsidR="00877178" w:rsidRPr="00877178" w:rsidTr="009B566C">
        <w:trPr>
          <w:tblHeader/>
        </w:trPr>
        <w:tc>
          <w:tcPr>
            <w:tcW w:w="675" w:type="dxa"/>
            <w:shd w:val="clear" w:color="auto" w:fill="auto"/>
          </w:tcPr>
          <w:p w:rsidR="00877178" w:rsidRPr="00877178" w:rsidRDefault="00877178" w:rsidP="00877178">
            <w:pPr>
              <w:jc w:val="center"/>
              <w:rPr>
                <w:sz w:val="28"/>
                <w:szCs w:val="28"/>
              </w:rPr>
            </w:pPr>
            <w:r w:rsidRPr="00877178">
              <w:rPr>
                <w:sz w:val="28"/>
                <w:szCs w:val="28"/>
              </w:rPr>
              <w:t>№ п\</w:t>
            </w:r>
            <w:proofErr w:type="gramStart"/>
            <w:r w:rsidRPr="00877178">
              <w:rPr>
                <w:sz w:val="28"/>
                <w:szCs w:val="28"/>
              </w:rPr>
              <w:t>п</w:t>
            </w:r>
            <w:proofErr w:type="gramEnd"/>
          </w:p>
        </w:tc>
        <w:tc>
          <w:tcPr>
            <w:tcW w:w="9639" w:type="dxa"/>
            <w:shd w:val="clear" w:color="auto" w:fill="auto"/>
            <w:vAlign w:val="center"/>
          </w:tcPr>
          <w:p w:rsidR="00877178" w:rsidRPr="00877178" w:rsidRDefault="00877178" w:rsidP="00877178">
            <w:pPr>
              <w:jc w:val="center"/>
              <w:rPr>
                <w:szCs w:val="24"/>
              </w:rPr>
            </w:pPr>
            <w:r w:rsidRPr="00877178">
              <w:rPr>
                <w:szCs w:val="24"/>
              </w:rPr>
              <w:t>Критерий</w:t>
            </w:r>
          </w:p>
        </w:tc>
        <w:tc>
          <w:tcPr>
            <w:tcW w:w="2835" w:type="dxa"/>
            <w:shd w:val="clear" w:color="auto" w:fill="auto"/>
            <w:vAlign w:val="center"/>
          </w:tcPr>
          <w:p w:rsidR="00877178" w:rsidRPr="00877178" w:rsidRDefault="00877178" w:rsidP="00877178">
            <w:pPr>
              <w:ind w:left="-249" w:hanging="142"/>
              <w:jc w:val="center"/>
              <w:rPr>
                <w:szCs w:val="24"/>
              </w:rPr>
            </w:pPr>
            <w:r w:rsidRPr="00877178">
              <w:rPr>
                <w:szCs w:val="24"/>
              </w:rPr>
              <w:t>Критерии оценки эффективности деятельности</w:t>
            </w:r>
          </w:p>
        </w:tc>
        <w:tc>
          <w:tcPr>
            <w:tcW w:w="2127" w:type="dxa"/>
            <w:shd w:val="clear" w:color="auto" w:fill="auto"/>
            <w:vAlign w:val="center"/>
          </w:tcPr>
          <w:p w:rsidR="00877178" w:rsidRPr="00877178" w:rsidRDefault="00877178" w:rsidP="00877178">
            <w:pPr>
              <w:ind w:left="-136" w:right="-108"/>
              <w:jc w:val="center"/>
              <w:rPr>
                <w:szCs w:val="24"/>
              </w:rPr>
            </w:pPr>
            <w:r w:rsidRPr="00877178">
              <w:rPr>
                <w:szCs w:val="24"/>
              </w:rPr>
              <w:t>Оценка</w:t>
            </w:r>
          </w:p>
          <w:p w:rsidR="00877178" w:rsidRPr="00877178" w:rsidRDefault="00877178" w:rsidP="00877178">
            <w:pPr>
              <w:ind w:left="-136" w:right="-108"/>
              <w:jc w:val="center"/>
              <w:rPr>
                <w:szCs w:val="24"/>
              </w:rPr>
            </w:pPr>
            <w:r w:rsidRPr="00877178">
              <w:rPr>
                <w:szCs w:val="24"/>
              </w:rPr>
              <w:t>эффективности,</w:t>
            </w:r>
          </w:p>
          <w:p w:rsidR="00877178" w:rsidRPr="00877178" w:rsidRDefault="00877178" w:rsidP="00877178">
            <w:pPr>
              <w:ind w:left="-136" w:right="-108"/>
              <w:jc w:val="center"/>
              <w:rPr>
                <w:szCs w:val="24"/>
              </w:rPr>
            </w:pPr>
            <w:r w:rsidRPr="00877178">
              <w:rPr>
                <w:szCs w:val="24"/>
              </w:rPr>
              <w:t>баллы</w:t>
            </w:r>
          </w:p>
        </w:tc>
      </w:tr>
      <w:tr w:rsidR="00877178" w:rsidRPr="00877178" w:rsidTr="009B566C">
        <w:trPr>
          <w:tblHeader/>
        </w:trPr>
        <w:tc>
          <w:tcPr>
            <w:tcW w:w="675" w:type="dxa"/>
            <w:shd w:val="clear" w:color="auto" w:fill="auto"/>
          </w:tcPr>
          <w:p w:rsidR="00877178" w:rsidRPr="00877178" w:rsidRDefault="00877178" w:rsidP="00877178">
            <w:pPr>
              <w:jc w:val="center"/>
              <w:rPr>
                <w:sz w:val="28"/>
                <w:szCs w:val="28"/>
              </w:rPr>
            </w:pPr>
            <w:r w:rsidRPr="00877178">
              <w:rPr>
                <w:sz w:val="28"/>
                <w:szCs w:val="28"/>
              </w:rPr>
              <w:t>1</w:t>
            </w:r>
          </w:p>
        </w:tc>
        <w:tc>
          <w:tcPr>
            <w:tcW w:w="9639" w:type="dxa"/>
            <w:shd w:val="clear" w:color="auto" w:fill="auto"/>
          </w:tcPr>
          <w:p w:rsidR="00877178" w:rsidRPr="00877178" w:rsidRDefault="00877178" w:rsidP="00877178">
            <w:pPr>
              <w:jc w:val="center"/>
              <w:rPr>
                <w:sz w:val="28"/>
                <w:szCs w:val="28"/>
              </w:rPr>
            </w:pPr>
            <w:r w:rsidRPr="00877178">
              <w:rPr>
                <w:sz w:val="28"/>
                <w:szCs w:val="28"/>
              </w:rPr>
              <w:t>2</w:t>
            </w:r>
          </w:p>
        </w:tc>
        <w:tc>
          <w:tcPr>
            <w:tcW w:w="2835" w:type="dxa"/>
            <w:shd w:val="clear" w:color="auto" w:fill="auto"/>
          </w:tcPr>
          <w:p w:rsidR="00877178" w:rsidRPr="00877178" w:rsidRDefault="00877178" w:rsidP="00877178">
            <w:pPr>
              <w:jc w:val="center"/>
              <w:rPr>
                <w:sz w:val="28"/>
                <w:szCs w:val="28"/>
              </w:rPr>
            </w:pPr>
            <w:r w:rsidRPr="00877178">
              <w:rPr>
                <w:sz w:val="28"/>
                <w:szCs w:val="28"/>
              </w:rPr>
              <w:t>3</w:t>
            </w:r>
          </w:p>
        </w:tc>
        <w:tc>
          <w:tcPr>
            <w:tcW w:w="2127" w:type="dxa"/>
            <w:shd w:val="clear" w:color="auto" w:fill="auto"/>
          </w:tcPr>
          <w:p w:rsidR="00877178" w:rsidRPr="00877178" w:rsidRDefault="00877178" w:rsidP="00877178">
            <w:pPr>
              <w:jc w:val="center"/>
              <w:rPr>
                <w:sz w:val="28"/>
                <w:szCs w:val="28"/>
              </w:rPr>
            </w:pPr>
            <w:r w:rsidRPr="00877178">
              <w:rPr>
                <w:sz w:val="28"/>
                <w:szCs w:val="28"/>
              </w:rPr>
              <w:t>4</w:t>
            </w:r>
          </w:p>
        </w:tc>
      </w:tr>
      <w:tr w:rsidR="00877178" w:rsidRPr="00877178" w:rsidTr="009B566C">
        <w:tc>
          <w:tcPr>
            <w:tcW w:w="15276" w:type="dxa"/>
            <w:gridSpan w:val="4"/>
            <w:shd w:val="clear" w:color="auto" w:fill="auto"/>
          </w:tcPr>
          <w:p w:rsidR="00877178" w:rsidRPr="00877178" w:rsidRDefault="00877178" w:rsidP="00877178">
            <w:pPr>
              <w:jc w:val="center"/>
              <w:rPr>
                <w:sz w:val="28"/>
                <w:szCs w:val="28"/>
              </w:rPr>
            </w:pPr>
            <w:r w:rsidRPr="00877178">
              <w:rPr>
                <w:sz w:val="28"/>
                <w:szCs w:val="28"/>
              </w:rPr>
              <w:t>Общие критерии для всех должностей</w:t>
            </w:r>
          </w:p>
        </w:tc>
      </w:tr>
      <w:tr w:rsidR="00877178" w:rsidRPr="00877178" w:rsidTr="009B566C">
        <w:tc>
          <w:tcPr>
            <w:tcW w:w="675" w:type="dxa"/>
            <w:shd w:val="clear" w:color="auto" w:fill="auto"/>
          </w:tcPr>
          <w:p w:rsidR="00877178" w:rsidRPr="00877178" w:rsidRDefault="00877178" w:rsidP="00877178">
            <w:pPr>
              <w:jc w:val="center"/>
              <w:rPr>
                <w:szCs w:val="24"/>
              </w:rPr>
            </w:pPr>
            <w:r w:rsidRPr="00877178">
              <w:rPr>
                <w:szCs w:val="24"/>
              </w:rPr>
              <w:t>1.</w:t>
            </w:r>
          </w:p>
        </w:tc>
        <w:tc>
          <w:tcPr>
            <w:tcW w:w="9639" w:type="dxa"/>
            <w:shd w:val="clear" w:color="auto" w:fill="auto"/>
          </w:tcPr>
          <w:p w:rsidR="00877178" w:rsidRDefault="00877178" w:rsidP="00877178">
            <w:pPr>
              <w:jc w:val="both"/>
              <w:rPr>
                <w:szCs w:val="24"/>
              </w:rPr>
            </w:pPr>
            <w:r w:rsidRPr="00877178">
              <w:rPr>
                <w:szCs w:val="24"/>
              </w:rPr>
              <w:t>Привлечение дополнительных денежных средств к общему объёму финансирования учреждения (спон</w:t>
            </w:r>
            <w:r w:rsidR="00263864">
              <w:rPr>
                <w:szCs w:val="24"/>
              </w:rPr>
              <w:t>сорская помощь, платные услуги)</w:t>
            </w:r>
          </w:p>
          <w:p w:rsidR="00263864" w:rsidRPr="00877178" w:rsidRDefault="00263864" w:rsidP="00877178">
            <w:pPr>
              <w:jc w:val="both"/>
              <w:rPr>
                <w:szCs w:val="24"/>
              </w:rPr>
            </w:pPr>
          </w:p>
        </w:tc>
        <w:tc>
          <w:tcPr>
            <w:tcW w:w="2835" w:type="dxa"/>
            <w:shd w:val="clear" w:color="auto" w:fill="auto"/>
          </w:tcPr>
          <w:p w:rsidR="00877178" w:rsidRPr="00877178" w:rsidRDefault="00877178" w:rsidP="00877178">
            <w:pPr>
              <w:jc w:val="center"/>
              <w:rPr>
                <w:szCs w:val="24"/>
              </w:rPr>
            </w:pPr>
            <w:r w:rsidRPr="00877178">
              <w:rPr>
                <w:szCs w:val="24"/>
              </w:rPr>
              <w:t xml:space="preserve">за каждое мероприятие </w:t>
            </w:r>
          </w:p>
        </w:tc>
        <w:tc>
          <w:tcPr>
            <w:tcW w:w="2127" w:type="dxa"/>
            <w:shd w:val="clear" w:color="auto" w:fill="auto"/>
          </w:tcPr>
          <w:p w:rsidR="00877178" w:rsidRPr="00877178" w:rsidRDefault="00877178" w:rsidP="00877178">
            <w:pPr>
              <w:jc w:val="center"/>
              <w:rPr>
                <w:szCs w:val="24"/>
              </w:rPr>
            </w:pPr>
            <w:r w:rsidRPr="00877178">
              <w:rPr>
                <w:szCs w:val="24"/>
              </w:rPr>
              <w:t>2</w:t>
            </w:r>
          </w:p>
        </w:tc>
      </w:tr>
      <w:tr w:rsidR="00877178" w:rsidRPr="00877178" w:rsidTr="009B566C">
        <w:tc>
          <w:tcPr>
            <w:tcW w:w="675" w:type="dxa"/>
            <w:shd w:val="clear" w:color="auto" w:fill="auto"/>
          </w:tcPr>
          <w:p w:rsidR="00877178" w:rsidRPr="00877178" w:rsidRDefault="00877178" w:rsidP="00877178">
            <w:pPr>
              <w:jc w:val="center"/>
              <w:rPr>
                <w:szCs w:val="24"/>
              </w:rPr>
            </w:pPr>
            <w:r w:rsidRPr="00877178">
              <w:rPr>
                <w:szCs w:val="24"/>
              </w:rPr>
              <w:t>2.</w:t>
            </w:r>
          </w:p>
        </w:tc>
        <w:tc>
          <w:tcPr>
            <w:tcW w:w="9639" w:type="dxa"/>
            <w:shd w:val="clear" w:color="auto" w:fill="auto"/>
          </w:tcPr>
          <w:p w:rsidR="00877178" w:rsidRPr="00877178" w:rsidRDefault="00877178" w:rsidP="00877178">
            <w:pPr>
              <w:jc w:val="both"/>
              <w:rPr>
                <w:szCs w:val="24"/>
              </w:rPr>
            </w:pPr>
            <w:r w:rsidRPr="00877178">
              <w:rPr>
                <w:szCs w:val="24"/>
              </w:rPr>
              <w:t>Активное участие в инновационной деятельности: применение современных технологий, использование инновационных методик в работе, написание оригинальных сценариев, разработка и реализация проектов, программ, грантов (участие в реализации проектов, программ, грантов)</w:t>
            </w:r>
          </w:p>
        </w:tc>
        <w:tc>
          <w:tcPr>
            <w:tcW w:w="2835" w:type="dxa"/>
            <w:shd w:val="clear" w:color="auto" w:fill="auto"/>
          </w:tcPr>
          <w:p w:rsidR="00877178" w:rsidRPr="00877178" w:rsidRDefault="00877178" w:rsidP="00877178">
            <w:pPr>
              <w:jc w:val="center"/>
              <w:rPr>
                <w:szCs w:val="24"/>
              </w:rPr>
            </w:pPr>
            <w:r w:rsidRPr="00877178">
              <w:rPr>
                <w:szCs w:val="24"/>
              </w:rPr>
              <w:t xml:space="preserve">за каждое мероприятие </w:t>
            </w:r>
          </w:p>
        </w:tc>
        <w:tc>
          <w:tcPr>
            <w:tcW w:w="2127" w:type="dxa"/>
            <w:shd w:val="clear" w:color="auto" w:fill="auto"/>
          </w:tcPr>
          <w:p w:rsidR="00877178" w:rsidRPr="00877178" w:rsidRDefault="00877178" w:rsidP="00877178">
            <w:pPr>
              <w:jc w:val="center"/>
              <w:rPr>
                <w:szCs w:val="24"/>
              </w:rPr>
            </w:pPr>
            <w:r w:rsidRPr="00877178">
              <w:rPr>
                <w:szCs w:val="24"/>
              </w:rPr>
              <w:t>1</w:t>
            </w:r>
          </w:p>
        </w:tc>
      </w:tr>
      <w:tr w:rsidR="00877178" w:rsidRPr="00877178" w:rsidTr="009B566C">
        <w:tc>
          <w:tcPr>
            <w:tcW w:w="675" w:type="dxa"/>
            <w:shd w:val="clear" w:color="auto" w:fill="auto"/>
          </w:tcPr>
          <w:p w:rsidR="00877178" w:rsidRPr="00877178" w:rsidRDefault="00877178" w:rsidP="00877178">
            <w:pPr>
              <w:jc w:val="center"/>
              <w:rPr>
                <w:szCs w:val="24"/>
              </w:rPr>
            </w:pPr>
            <w:r w:rsidRPr="00877178">
              <w:rPr>
                <w:szCs w:val="24"/>
              </w:rPr>
              <w:t>3.</w:t>
            </w:r>
          </w:p>
        </w:tc>
        <w:tc>
          <w:tcPr>
            <w:tcW w:w="9639" w:type="dxa"/>
            <w:shd w:val="clear" w:color="auto" w:fill="auto"/>
          </w:tcPr>
          <w:p w:rsidR="00877178" w:rsidRPr="00877178" w:rsidRDefault="00877178" w:rsidP="00877178">
            <w:pPr>
              <w:jc w:val="both"/>
              <w:rPr>
                <w:szCs w:val="24"/>
              </w:rPr>
            </w:pPr>
            <w:r w:rsidRPr="00877178">
              <w:rPr>
                <w:szCs w:val="24"/>
              </w:rPr>
              <w:t>Выполнение дополнительной работы (внеплановые мероприятия, особо важная и срочная работа, работа, не связанная с должностными обязанностями)</w:t>
            </w:r>
          </w:p>
        </w:tc>
        <w:tc>
          <w:tcPr>
            <w:tcW w:w="2835" w:type="dxa"/>
            <w:shd w:val="clear" w:color="auto" w:fill="auto"/>
          </w:tcPr>
          <w:p w:rsidR="00877178" w:rsidRPr="00877178" w:rsidRDefault="00877178" w:rsidP="00877178">
            <w:pPr>
              <w:jc w:val="center"/>
              <w:rPr>
                <w:szCs w:val="24"/>
              </w:rPr>
            </w:pPr>
            <w:r w:rsidRPr="00877178">
              <w:rPr>
                <w:szCs w:val="24"/>
              </w:rPr>
              <w:t xml:space="preserve">за каждое мероприятие </w:t>
            </w:r>
          </w:p>
        </w:tc>
        <w:tc>
          <w:tcPr>
            <w:tcW w:w="2127" w:type="dxa"/>
            <w:shd w:val="clear" w:color="auto" w:fill="auto"/>
          </w:tcPr>
          <w:p w:rsidR="00877178" w:rsidRPr="00877178" w:rsidRDefault="00877178" w:rsidP="00877178">
            <w:pPr>
              <w:jc w:val="center"/>
              <w:rPr>
                <w:szCs w:val="24"/>
              </w:rPr>
            </w:pPr>
            <w:r w:rsidRPr="00877178">
              <w:rPr>
                <w:szCs w:val="24"/>
              </w:rPr>
              <w:t>1</w:t>
            </w:r>
          </w:p>
        </w:tc>
      </w:tr>
      <w:tr w:rsidR="00877178" w:rsidRPr="00877178" w:rsidTr="009B566C">
        <w:tc>
          <w:tcPr>
            <w:tcW w:w="675" w:type="dxa"/>
            <w:shd w:val="clear" w:color="auto" w:fill="auto"/>
          </w:tcPr>
          <w:p w:rsidR="00877178" w:rsidRPr="00877178" w:rsidRDefault="00877178" w:rsidP="00877178">
            <w:pPr>
              <w:jc w:val="center"/>
              <w:rPr>
                <w:szCs w:val="24"/>
              </w:rPr>
            </w:pPr>
            <w:r w:rsidRPr="00877178">
              <w:rPr>
                <w:szCs w:val="24"/>
              </w:rPr>
              <w:t>4.</w:t>
            </w:r>
          </w:p>
        </w:tc>
        <w:tc>
          <w:tcPr>
            <w:tcW w:w="9639" w:type="dxa"/>
            <w:shd w:val="clear" w:color="auto" w:fill="auto"/>
          </w:tcPr>
          <w:p w:rsidR="00877178" w:rsidRPr="00877178" w:rsidRDefault="00877178" w:rsidP="00877178">
            <w:pPr>
              <w:jc w:val="both"/>
              <w:rPr>
                <w:szCs w:val="24"/>
              </w:rPr>
            </w:pPr>
            <w:r w:rsidRPr="00877178">
              <w:rPr>
                <w:szCs w:val="24"/>
              </w:rPr>
              <w:t>Наличие высшего и среднего специального образования (отраслевого)</w:t>
            </w:r>
          </w:p>
          <w:p w:rsidR="00877178" w:rsidRPr="00877178" w:rsidRDefault="00877178" w:rsidP="00877178">
            <w:pPr>
              <w:jc w:val="both"/>
              <w:rPr>
                <w:szCs w:val="24"/>
              </w:rPr>
            </w:pPr>
          </w:p>
        </w:tc>
        <w:tc>
          <w:tcPr>
            <w:tcW w:w="2835" w:type="dxa"/>
            <w:shd w:val="clear" w:color="auto" w:fill="auto"/>
          </w:tcPr>
          <w:p w:rsidR="00877178" w:rsidRPr="00877178" w:rsidRDefault="00877178" w:rsidP="00877178">
            <w:pPr>
              <w:jc w:val="center"/>
              <w:rPr>
                <w:szCs w:val="24"/>
              </w:rPr>
            </w:pPr>
            <w:r w:rsidRPr="00877178">
              <w:rPr>
                <w:szCs w:val="24"/>
              </w:rPr>
              <w:t>среднее специальное;</w:t>
            </w:r>
          </w:p>
          <w:p w:rsidR="00877178" w:rsidRPr="00877178" w:rsidRDefault="00877178" w:rsidP="00877178">
            <w:pPr>
              <w:jc w:val="center"/>
              <w:rPr>
                <w:szCs w:val="24"/>
              </w:rPr>
            </w:pPr>
            <w:r w:rsidRPr="00877178">
              <w:rPr>
                <w:szCs w:val="24"/>
              </w:rPr>
              <w:t>высшее образование</w:t>
            </w:r>
          </w:p>
        </w:tc>
        <w:tc>
          <w:tcPr>
            <w:tcW w:w="2127" w:type="dxa"/>
            <w:shd w:val="clear" w:color="auto" w:fill="auto"/>
          </w:tcPr>
          <w:p w:rsidR="00877178" w:rsidRPr="00877178" w:rsidRDefault="00877178" w:rsidP="00877178">
            <w:pPr>
              <w:jc w:val="center"/>
              <w:rPr>
                <w:szCs w:val="24"/>
              </w:rPr>
            </w:pPr>
            <w:r w:rsidRPr="00877178">
              <w:rPr>
                <w:szCs w:val="24"/>
              </w:rPr>
              <w:t>1</w:t>
            </w:r>
          </w:p>
          <w:p w:rsidR="00877178" w:rsidRPr="00877178" w:rsidRDefault="00877178" w:rsidP="00877178">
            <w:pPr>
              <w:jc w:val="center"/>
              <w:rPr>
                <w:szCs w:val="24"/>
              </w:rPr>
            </w:pPr>
            <w:r w:rsidRPr="00877178">
              <w:rPr>
                <w:szCs w:val="24"/>
              </w:rPr>
              <w:t>2</w:t>
            </w:r>
          </w:p>
        </w:tc>
      </w:tr>
      <w:tr w:rsidR="00877178" w:rsidRPr="00877178" w:rsidTr="009B566C">
        <w:tc>
          <w:tcPr>
            <w:tcW w:w="675" w:type="dxa"/>
            <w:shd w:val="clear" w:color="auto" w:fill="auto"/>
          </w:tcPr>
          <w:p w:rsidR="00877178" w:rsidRPr="00877178" w:rsidRDefault="00877178" w:rsidP="00877178">
            <w:pPr>
              <w:jc w:val="center"/>
              <w:rPr>
                <w:szCs w:val="24"/>
              </w:rPr>
            </w:pPr>
            <w:r w:rsidRPr="00877178">
              <w:rPr>
                <w:szCs w:val="24"/>
              </w:rPr>
              <w:t>5.</w:t>
            </w:r>
          </w:p>
        </w:tc>
        <w:tc>
          <w:tcPr>
            <w:tcW w:w="9639" w:type="dxa"/>
            <w:shd w:val="clear" w:color="auto" w:fill="auto"/>
          </w:tcPr>
          <w:p w:rsidR="00877178" w:rsidRDefault="00877178" w:rsidP="00877178">
            <w:pPr>
              <w:jc w:val="both"/>
              <w:rPr>
                <w:szCs w:val="24"/>
              </w:rPr>
            </w:pPr>
            <w:r w:rsidRPr="00877178">
              <w:rPr>
                <w:szCs w:val="24"/>
              </w:rPr>
              <w:t xml:space="preserve">Повышение профессионального образования и самообразование (участие в семинарах, тренингах, курсах, </w:t>
            </w:r>
            <w:proofErr w:type="spellStart"/>
            <w:r w:rsidRPr="00877178">
              <w:rPr>
                <w:szCs w:val="24"/>
              </w:rPr>
              <w:t>вебинарах</w:t>
            </w:r>
            <w:proofErr w:type="spellEnd"/>
            <w:r w:rsidRPr="00877178">
              <w:rPr>
                <w:szCs w:val="24"/>
              </w:rPr>
              <w:t xml:space="preserve"> и т.д.)</w:t>
            </w:r>
          </w:p>
          <w:p w:rsidR="00263864" w:rsidRPr="00877178" w:rsidRDefault="00263864" w:rsidP="00877178">
            <w:pPr>
              <w:jc w:val="both"/>
              <w:rPr>
                <w:szCs w:val="24"/>
              </w:rPr>
            </w:pPr>
          </w:p>
        </w:tc>
        <w:tc>
          <w:tcPr>
            <w:tcW w:w="2835" w:type="dxa"/>
            <w:shd w:val="clear" w:color="auto" w:fill="auto"/>
          </w:tcPr>
          <w:p w:rsidR="00877178" w:rsidRPr="00877178" w:rsidRDefault="00877178" w:rsidP="00877178">
            <w:pPr>
              <w:jc w:val="center"/>
              <w:rPr>
                <w:szCs w:val="24"/>
              </w:rPr>
            </w:pPr>
            <w:r w:rsidRPr="00877178">
              <w:rPr>
                <w:szCs w:val="24"/>
              </w:rPr>
              <w:t xml:space="preserve">участие \ не участие </w:t>
            </w:r>
          </w:p>
        </w:tc>
        <w:tc>
          <w:tcPr>
            <w:tcW w:w="2127" w:type="dxa"/>
            <w:shd w:val="clear" w:color="auto" w:fill="auto"/>
          </w:tcPr>
          <w:p w:rsidR="00877178" w:rsidRPr="00877178" w:rsidRDefault="00877178" w:rsidP="00877178">
            <w:pPr>
              <w:jc w:val="center"/>
              <w:rPr>
                <w:szCs w:val="24"/>
              </w:rPr>
            </w:pPr>
            <w:r w:rsidRPr="00877178">
              <w:rPr>
                <w:szCs w:val="24"/>
              </w:rPr>
              <w:t>1</w:t>
            </w:r>
          </w:p>
        </w:tc>
      </w:tr>
      <w:tr w:rsidR="00480C54" w:rsidRPr="00877178" w:rsidTr="009B566C">
        <w:tc>
          <w:tcPr>
            <w:tcW w:w="675" w:type="dxa"/>
            <w:shd w:val="clear" w:color="auto" w:fill="auto"/>
          </w:tcPr>
          <w:p w:rsidR="00480C54" w:rsidRPr="00877178" w:rsidRDefault="00480C54" w:rsidP="00877178">
            <w:pPr>
              <w:jc w:val="center"/>
              <w:rPr>
                <w:szCs w:val="24"/>
              </w:rPr>
            </w:pPr>
            <w:r w:rsidRPr="00877178">
              <w:rPr>
                <w:szCs w:val="24"/>
              </w:rPr>
              <w:t>6.</w:t>
            </w:r>
          </w:p>
        </w:tc>
        <w:tc>
          <w:tcPr>
            <w:tcW w:w="9639" w:type="dxa"/>
            <w:shd w:val="clear" w:color="auto" w:fill="auto"/>
          </w:tcPr>
          <w:p w:rsidR="00480C54" w:rsidRPr="00480C54" w:rsidRDefault="00480C54" w:rsidP="00480C54">
            <w:pPr>
              <w:jc w:val="both"/>
              <w:rPr>
                <w:szCs w:val="24"/>
              </w:rPr>
            </w:pPr>
            <w:r w:rsidRPr="00480C54">
              <w:rPr>
                <w:szCs w:val="24"/>
              </w:rPr>
              <w:t>Наличие почётных грамот, благодарственных писем вышестоящих инстанций (личных, в отчетном месяце)</w:t>
            </w:r>
          </w:p>
        </w:tc>
        <w:tc>
          <w:tcPr>
            <w:tcW w:w="2835" w:type="dxa"/>
            <w:shd w:val="clear" w:color="auto" w:fill="auto"/>
          </w:tcPr>
          <w:p w:rsidR="00480C54" w:rsidRPr="00480C54" w:rsidRDefault="00480C54" w:rsidP="00480C54">
            <w:pPr>
              <w:jc w:val="center"/>
              <w:rPr>
                <w:szCs w:val="24"/>
              </w:rPr>
            </w:pPr>
            <w:r w:rsidRPr="00480C54">
              <w:rPr>
                <w:szCs w:val="24"/>
              </w:rPr>
              <w:t xml:space="preserve">Районного уровня Краевого уровня </w:t>
            </w:r>
          </w:p>
          <w:p w:rsidR="00480C54" w:rsidRPr="00480C54" w:rsidRDefault="00480C54" w:rsidP="00480C54">
            <w:pPr>
              <w:jc w:val="center"/>
              <w:rPr>
                <w:szCs w:val="24"/>
              </w:rPr>
            </w:pPr>
            <w:r w:rsidRPr="00480C54">
              <w:rPr>
                <w:szCs w:val="24"/>
              </w:rPr>
              <w:t xml:space="preserve">Межрегионального Международного </w:t>
            </w:r>
          </w:p>
        </w:tc>
        <w:tc>
          <w:tcPr>
            <w:tcW w:w="2127" w:type="dxa"/>
            <w:shd w:val="clear" w:color="auto" w:fill="auto"/>
          </w:tcPr>
          <w:p w:rsidR="00480C54" w:rsidRPr="00480C54" w:rsidRDefault="00480C54" w:rsidP="00480C54">
            <w:pPr>
              <w:jc w:val="center"/>
              <w:rPr>
                <w:szCs w:val="24"/>
              </w:rPr>
            </w:pPr>
            <w:r w:rsidRPr="00480C54">
              <w:rPr>
                <w:szCs w:val="24"/>
              </w:rPr>
              <w:t>2</w:t>
            </w:r>
          </w:p>
          <w:p w:rsidR="00480C54" w:rsidRPr="00480C54" w:rsidRDefault="00480C54" w:rsidP="00480C54">
            <w:pPr>
              <w:jc w:val="center"/>
              <w:rPr>
                <w:szCs w:val="24"/>
              </w:rPr>
            </w:pPr>
            <w:r w:rsidRPr="00480C54">
              <w:rPr>
                <w:szCs w:val="24"/>
              </w:rPr>
              <w:t>3</w:t>
            </w:r>
          </w:p>
          <w:p w:rsidR="00480C54" w:rsidRPr="00480C54" w:rsidRDefault="00480C54" w:rsidP="00480C54">
            <w:pPr>
              <w:jc w:val="center"/>
              <w:rPr>
                <w:szCs w:val="24"/>
              </w:rPr>
            </w:pPr>
            <w:r w:rsidRPr="00480C54">
              <w:rPr>
                <w:szCs w:val="24"/>
              </w:rPr>
              <w:t>4</w:t>
            </w:r>
          </w:p>
          <w:p w:rsidR="00480C54" w:rsidRPr="00480C54" w:rsidRDefault="00480C54" w:rsidP="00480C54">
            <w:pPr>
              <w:jc w:val="center"/>
              <w:rPr>
                <w:szCs w:val="24"/>
              </w:rPr>
            </w:pPr>
            <w:r w:rsidRPr="00480C54">
              <w:rPr>
                <w:szCs w:val="24"/>
              </w:rPr>
              <w:t>5</w:t>
            </w:r>
          </w:p>
        </w:tc>
      </w:tr>
      <w:tr w:rsidR="00877178" w:rsidRPr="00877178" w:rsidTr="009B566C">
        <w:tc>
          <w:tcPr>
            <w:tcW w:w="15276" w:type="dxa"/>
            <w:gridSpan w:val="4"/>
            <w:shd w:val="clear" w:color="auto" w:fill="auto"/>
          </w:tcPr>
          <w:p w:rsidR="00877178" w:rsidRPr="00877178" w:rsidRDefault="00877178" w:rsidP="00877178">
            <w:pPr>
              <w:jc w:val="center"/>
              <w:rPr>
                <w:sz w:val="28"/>
                <w:szCs w:val="28"/>
              </w:rPr>
            </w:pPr>
            <w:r w:rsidRPr="00877178">
              <w:rPr>
                <w:sz w:val="28"/>
                <w:szCs w:val="28"/>
              </w:rPr>
              <w:lastRenderedPageBreak/>
              <w:t>Результативность участия коллектива, и (или)  отдельных его участников в конкурсах, фестивалях</w:t>
            </w:r>
          </w:p>
        </w:tc>
      </w:tr>
      <w:tr w:rsidR="00480C54" w:rsidRPr="00877178" w:rsidTr="009B566C">
        <w:tc>
          <w:tcPr>
            <w:tcW w:w="675" w:type="dxa"/>
            <w:shd w:val="clear" w:color="auto" w:fill="auto"/>
          </w:tcPr>
          <w:p w:rsidR="00480C54" w:rsidRPr="00877178" w:rsidRDefault="00480C54" w:rsidP="00480C54">
            <w:pPr>
              <w:jc w:val="center"/>
              <w:rPr>
                <w:szCs w:val="24"/>
              </w:rPr>
            </w:pPr>
            <w:r w:rsidRPr="00877178">
              <w:rPr>
                <w:szCs w:val="24"/>
              </w:rPr>
              <w:t>1.</w:t>
            </w:r>
          </w:p>
        </w:tc>
        <w:tc>
          <w:tcPr>
            <w:tcW w:w="9639" w:type="dxa"/>
            <w:shd w:val="clear" w:color="auto" w:fill="auto"/>
          </w:tcPr>
          <w:p w:rsidR="00480C54" w:rsidRPr="00480C54" w:rsidRDefault="00480C54" w:rsidP="00480C54">
            <w:pPr>
              <w:jc w:val="both"/>
              <w:rPr>
                <w:szCs w:val="24"/>
              </w:rPr>
            </w:pPr>
            <w:proofErr w:type="gramStart"/>
            <w:r>
              <w:rPr>
                <w:szCs w:val="24"/>
              </w:rPr>
              <w:t>Участие в</w:t>
            </w:r>
            <w:r w:rsidRPr="00480C54">
              <w:rPr>
                <w:szCs w:val="24"/>
              </w:rPr>
              <w:t xml:space="preserve"> заочных конкурсах, фестивалях всех уровней (учреждения, поселения, муниципального района, межрайонный, краевой, региональный, всероссийский, международный уровни)  </w:t>
            </w:r>
            <w:proofErr w:type="gramEnd"/>
          </w:p>
        </w:tc>
        <w:tc>
          <w:tcPr>
            <w:tcW w:w="2835" w:type="dxa"/>
            <w:shd w:val="clear" w:color="auto" w:fill="auto"/>
          </w:tcPr>
          <w:p w:rsidR="00480C54" w:rsidRPr="00480C54" w:rsidRDefault="00480C54" w:rsidP="00480C54">
            <w:pPr>
              <w:jc w:val="both"/>
              <w:rPr>
                <w:szCs w:val="24"/>
              </w:rPr>
            </w:pPr>
            <w:r w:rsidRPr="00480C54">
              <w:rPr>
                <w:szCs w:val="24"/>
              </w:rPr>
              <w:t>диплом Участника</w:t>
            </w:r>
          </w:p>
          <w:p w:rsidR="00480C54" w:rsidRPr="00480C54" w:rsidRDefault="00480C54" w:rsidP="00480C54">
            <w:pPr>
              <w:jc w:val="both"/>
              <w:rPr>
                <w:szCs w:val="24"/>
              </w:rPr>
            </w:pPr>
            <w:r w:rsidRPr="00480C54">
              <w:rPr>
                <w:szCs w:val="24"/>
              </w:rPr>
              <w:t>Дипломант (I, II, III ст.)</w:t>
            </w:r>
          </w:p>
          <w:p w:rsidR="00480C54" w:rsidRPr="00480C54" w:rsidRDefault="00480C54" w:rsidP="00480C54">
            <w:pPr>
              <w:jc w:val="both"/>
              <w:rPr>
                <w:szCs w:val="24"/>
              </w:rPr>
            </w:pPr>
            <w:r w:rsidRPr="00480C54">
              <w:rPr>
                <w:szCs w:val="24"/>
              </w:rPr>
              <w:t>Лауреат (I, II, III  ст.)</w:t>
            </w:r>
          </w:p>
          <w:p w:rsidR="00480C54" w:rsidRPr="00480C54" w:rsidRDefault="00480C54" w:rsidP="00480C54">
            <w:pPr>
              <w:jc w:val="both"/>
              <w:rPr>
                <w:szCs w:val="24"/>
              </w:rPr>
            </w:pPr>
            <w:r w:rsidRPr="00480C54">
              <w:rPr>
                <w:szCs w:val="24"/>
              </w:rPr>
              <w:t>Гран-При</w:t>
            </w:r>
          </w:p>
        </w:tc>
        <w:tc>
          <w:tcPr>
            <w:tcW w:w="2127" w:type="dxa"/>
            <w:shd w:val="clear" w:color="auto" w:fill="auto"/>
          </w:tcPr>
          <w:p w:rsidR="00480C54" w:rsidRPr="00480C54" w:rsidRDefault="00480C54" w:rsidP="00480C54">
            <w:pPr>
              <w:jc w:val="center"/>
              <w:rPr>
                <w:szCs w:val="24"/>
              </w:rPr>
            </w:pPr>
            <w:r w:rsidRPr="00480C54">
              <w:rPr>
                <w:szCs w:val="24"/>
              </w:rPr>
              <w:t>1</w:t>
            </w:r>
          </w:p>
        </w:tc>
      </w:tr>
      <w:tr w:rsidR="00480C54" w:rsidRPr="00877178" w:rsidTr="009B566C">
        <w:tc>
          <w:tcPr>
            <w:tcW w:w="675" w:type="dxa"/>
            <w:shd w:val="clear" w:color="auto" w:fill="auto"/>
          </w:tcPr>
          <w:p w:rsidR="00480C54" w:rsidRPr="00877178" w:rsidRDefault="00480C54" w:rsidP="00480C54">
            <w:pPr>
              <w:jc w:val="center"/>
              <w:rPr>
                <w:szCs w:val="24"/>
              </w:rPr>
            </w:pPr>
            <w:r w:rsidRPr="00877178">
              <w:rPr>
                <w:szCs w:val="24"/>
              </w:rPr>
              <w:t>2.</w:t>
            </w:r>
          </w:p>
        </w:tc>
        <w:tc>
          <w:tcPr>
            <w:tcW w:w="9639" w:type="dxa"/>
            <w:shd w:val="clear" w:color="auto" w:fill="auto"/>
          </w:tcPr>
          <w:p w:rsidR="00480C54" w:rsidRPr="00480C54" w:rsidRDefault="00480C54" w:rsidP="00480C54">
            <w:pPr>
              <w:jc w:val="both"/>
              <w:rPr>
                <w:szCs w:val="24"/>
              </w:rPr>
            </w:pPr>
            <w:r w:rsidRPr="00480C54">
              <w:rPr>
                <w:szCs w:val="24"/>
              </w:rPr>
              <w:t>На уровне учреждения, поселения, муниципального района (очное участие)</w:t>
            </w:r>
          </w:p>
        </w:tc>
        <w:tc>
          <w:tcPr>
            <w:tcW w:w="2835" w:type="dxa"/>
            <w:shd w:val="clear" w:color="auto" w:fill="auto"/>
          </w:tcPr>
          <w:p w:rsidR="00480C54" w:rsidRPr="00480C54" w:rsidRDefault="00480C54" w:rsidP="00480C54">
            <w:pPr>
              <w:jc w:val="both"/>
              <w:rPr>
                <w:szCs w:val="24"/>
              </w:rPr>
            </w:pPr>
            <w:r w:rsidRPr="00480C54">
              <w:rPr>
                <w:szCs w:val="24"/>
              </w:rPr>
              <w:t>диплом Участника</w:t>
            </w:r>
          </w:p>
          <w:p w:rsidR="00480C54" w:rsidRPr="00480C54" w:rsidRDefault="00480C54" w:rsidP="00480C54">
            <w:pPr>
              <w:jc w:val="both"/>
              <w:rPr>
                <w:szCs w:val="24"/>
              </w:rPr>
            </w:pPr>
            <w:r w:rsidRPr="00480C54">
              <w:rPr>
                <w:szCs w:val="24"/>
              </w:rPr>
              <w:t>Дипломант (</w:t>
            </w:r>
            <w:r w:rsidRPr="00480C54">
              <w:rPr>
                <w:szCs w:val="24"/>
                <w:lang w:val="en-US"/>
              </w:rPr>
              <w:t>I</w:t>
            </w:r>
            <w:r w:rsidRPr="00480C54">
              <w:rPr>
                <w:szCs w:val="24"/>
              </w:rPr>
              <w:t xml:space="preserve">, </w:t>
            </w:r>
            <w:r w:rsidRPr="00480C54">
              <w:rPr>
                <w:szCs w:val="24"/>
                <w:lang w:val="en-US"/>
              </w:rPr>
              <w:t>II</w:t>
            </w:r>
            <w:r w:rsidRPr="00480C54">
              <w:rPr>
                <w:szCs w:val="24"/>
              </w:rPr>
              <w:t xml:space="preserve">, </w:t>
            </w:r>
            <w:r w:rsidRPr="00480C54">
              <w:rPr>
                <w:szCs w:val="24"/>
                <w:lang w:val="en-US"/>
              </w:rPr>
              <w:t>III</w:t>
            </w:r>
            <w:r w:rsidRPr="00480C54">
              <w:rPr>
                <w:szCs w:val="24"/>
              </w:rPr>
              <w:t xml:space="preserve"> ст.)</w:t>
            </w:r>
          </w:p>
          <w:p w:rsidR="00480C54" w:rsidRPr="00480C54" w:rsidRDefault="00480C54" w:rsidP="00480C54">
            <w:pPr>
              <w:jc w:val="both"/>
              <w:rPr>
                <w:szCs w:val="24"/>
              </w:rPr>
            </w:pPr>
            <w:r w:rsidRPr="00480C54">
              <w:rPr>
                <w:szCs w:val="24"/>
              </w:rPr>
              <w:t>Лауреат (</w:t>
            </w:r>
            <w:r w:rsidRPr="00480C54">
              <w:rPr>
                <w:szCs w:val="24"/>
                <w:lang w:val="en-US"/>
              </w:rPr>
              <w:t>I</w:t>
            </w:r>
            <w:r w:rsidRPr="00480C54">
              <w:rPr>
                <w:szCs w:val="24"/>
              </w:rPr>
              <w:t xml:space="preserve">, </w:t>
            </w:r>
            <w:r w:rsidRPr="00480C54">
              <w:rPr>
                <w:szCs w:val="24"/>
                <w:lang w:val="en-US"/>
              </w:rPr>
              <w:t>II</w:t>
            </w:r>
            <w:r w:rsidRPr="00480C54">
              <w:rPr>
                <w:szCs w:val="24"/>
              </w:rPr>
              <w:t xml:space="preserve">, </w:t>
            </w:r>
            <w:r w:rsidRPr="00480C54">
              <w:rPr>
                <w:szCs w:val="24"/>
                <w:lang w:val="en-US"/>
              </w:rPr>
              <w:t>III</w:t>
            </w:r>
            <w:r w:rsidRPr="00480C54">
              <w:rPr>
                <w:szCs w:val="24"/>
              </w:rPr>
              <w:t xml:space="preserve">  ст.)</w:t>
            </w:r>
          </w:p>
          <w:p w:rsidR="00480C54" w:rsidRPr="00480C54" w:rsidRDefault="00480C54" w:rsidP="00480C54">
            <w:pPr>
              <w:jc w:val="both"/>
              <w:rPr>
                <w:b/>
                <w:szCs w:val="24"/>
              </w:rPr>
            </w:pPr>
            <w:r w:rsidRPr="00480C54">
              <w:rPr>
                <w:szCs w:val="24"/>
              </w:rPr>
              <w:t>Гран-При</w:t>
            </w:r>
          </w:p>
        </w:tc>
        <w:tc>
          <w:tcPr>
            <w:tcW w:w="2127" w:type="dxa"/>
            <w:shd w:val="clear" w:color="auto" w:fill="auto"/>
          </w:tcPr>
          <w:p w:rsidR="00480C54" w:rsidRPr="00480C54" w:rsidRDefault="00480C54" w:rsidP="00480C54">
            <w:pPr>
              <w:jc w:val="center"/>
              <w:rPr>
                <w:szCs w:val="24"/>
              </w:rPr>
            </w:pPr>
            <w:r w:rsidRPr="00480C54">
              <w:rPr>
                <w:szCs w:val="24"/>
              </w:rPr>
              <w:t>1</w:t>
            </w:r>
          </w:p>
          <w:p w:rsidR="00480C54" w:rsidRPr="00480C54" w:rsidRDefault="00480C54" w:rsidP="00480C54">
            <w:pPr>
              <w:jc w:val="center"/>
              <w:rPr>
                <w:szCs w:val="24"/>
              </w:rPr>
            </w:pPr>
            <w:r w:rsidRPr="00480C54">
              <w:rPr>
                <w:szCs w:val="24"/>
              </w:rPr>
              <w:t>2</w:t>
            </w:r>
          </w:p>
          <w:p w:rsidR="00480C54" w:rsidRPr="00480C54" w:rsidRDefault="00480C54" w:rsidP="00480C54">
            <w:pPr>
              <w:jc w:val="center"/>
              <w:rPr>
                <w:szCs w:val="24"/>
              </w:rPr>
            </w:pPr>
            <w:r w:rsidRPr="00480C54">
              <w:rPr>
                <w:szCs w:val="24"/>
              </w:rPr>
              <w:t>3</w:t>
            </w:r>
          </w:p>
          <w:p w:rsidR="00480C54" w:rsidRPr="00480C54" w:rsidRDefault="00480C54" w:rsidP="00480C54">
            <w:pPr>
              <w:jc w:val="center"/>
              <w:rPr>
                <w:b/>
                <w:szCs w:val="24"/>
              </w:rPr>
            </w:pPr>
            <w:r w:rsidRPr="00480C54">
              <w:rPr>
                <w:szCs w:val="24"/>
              </w:rPr>
              <w:t>4</w:t>
            </w:r>
          </w:p>
        </w:tc>
      </w:tr>
      <w:tr w:rsidR="00480C54" w:rsidRPr="00877178" w:rsidTr="009B566C">
        <w:tc>
          <w:tcPr>
            <w:tcW w:w="675" w:type="dxa"/>
            <w:shd w:val="clear" w:color="auto" w:fill="auto"/>
          </w:tcPr>
          <w:p w:rsidR="00480C54" w:rsidRPr="00877178" w:rsidRDefault="00480C54" w:rsidP="00480C54">
            <w:pPr>
              <w:jc w:val="center"/>
              <w:rPr>
                <w:szCs w:val="24"/>
              </w:rPr>
            </w:pPr>
            <w:r w:rsidRPr="00877178">
              <w:rPr>
                <w:szCs w:val="24"/>
              </w:rPr>
              <w:t>3.</w:t>
            </w:r>
          </w:p>
        </w:tc>
        <w:tc>
          <w:tcPr>
            <w:tcW w:w="9639" w:type="dxa"/>
            <w:shd w:val="clear" w:color="auto" w:fill="auto"/>
          </w:tcPr>
          <w:p w:rsidR="00480C54" w:rsidRPr="00480C54" w:rsidRDefault="00480C54" w:rsidP="00480C54">
            <w:pPr>
              <w:jc w:val="both"/>
              <w:rPr>
                <w:szCs w:val="24"/>
              </w:rPr>
            </w:pPr>
            <w:r w:rsidRPr="00480C54">
              <w:rPr>
                <w:szCs w:val="24"/>
              </w:rPr>
              <w:t>Межрайонный уровень (очное участие)</w:t>
            </w:r>
          </w:p>
        </w:tc>
        <w:tc>
          <w:tcPr>
            <w:tcW w:w="2835" w:type="dxa"/>
            <w:shd w:val="clear" w:color="auto" w:fill="auto"/>
          </w:tcPr>
          <w:p w:rsidR="00480C54" w:rsidRPr="00480C54" w:rsidRDefault="00480C54" w:rsidP="00480C54">
            <w:pPr>
              <w:jc w:val="both"/>
              <w:rPr>
                <w:szCs w:val="24"/>
              </w:rPr>
            </w:pPr>
            <w:r w:rsidRPr="00480C54">
              <w:rPr>
                <w:szCs w:val="24"/>
              </w:rPr>
              <w:t>диплом Участника</w:t>
            </w:r>
          </w:p>
          <w:p w:rsidR="00480C54" w:rsidRPr="00480C54" w:rsidRDefault="00480C54" w:rsidP="00480C54">
            <w:pPr>
              <w:jc w:val="both"/>
              <w:rPr>
                <w:szCs w:val="24"/>
              </w:rPr>
            </w:pPr>
            <w:r w:rsidRPr="00480C54">
              <w:rPr>
                <w:szCs w:val="24"/>
              </w:rPr>
              <w:t>Дипломант (</w:t>
            </w:r>
            <w:r w:rsidRPr="00480C54">
              <w:rPr>
                <w:szCs w:val="24"/>
                <w:lang w:val="en-US"/>
              </w:rPr>
              <w:t>I</w:t>
            </w:r>
            <w:r w:rsidRPr="00480C54">
              <w:rPr>
                <w:szCs w:val="24"/>
              </w:rPr>
              <w:t xml:space="preserve">, </w:t>
            </w:r>
            <w:r w:rsidRPr="00480C54">
              <w:rPr>
                <w:szCs w:val="24"/>
                <w:lang w:val="en-US"/>
              </w:rPr>
              <w:t>II</w:t>
            </w:r>
            <w:r w:rsidRPr="00480C54">
              <w:rPr>
                <w:szCs w:val="24"/>
              </w:rPr>
              <w:t xml:space="preserve">, </w:t>
            </w:r>
            <w:r w:rsidRPr="00480C54">
              <w:rPr>
                <w:szCs w:val="24"/>
                <w:lang w:val="en-US"/>
              </w:rPr>
              <w:t>III</w:t>
            </w:r>
            <w:r w:rsidRPr="00480C54">
              <w:rPr>
                <w:szCs w:val="24"/>
              </w:rPr>
              <w:t xml:space="preserve"> ст.)</w:t>
            </w:r>
          </w:p>
          <w:p w:rsidR="00480C54" w:rsidRPr="00480C54" w:rsidRDefault="00480C54" w:rsidP="00480C54">
            <w:pPr>
              <w:jc w:val="both"/>
              <w:rPr>
                <w:szCs w:val="24"/>
              </w:rPr>
            </w:pPr>
            <w:r w:rsidRPr="00480C54">
              <w:rPr>
                <w:szCs w:val="24"/>
              </w:rPr>
              <w:t>Лауреат (</w:t>
            </w:r>
            <w:r w:rsidRPr="00480C54">
              <w:rPr>
                <w:szCs w:val="24"/>
                <w:lang w:val="en-US"/>
              </w:rPr>
              <w:t>I</w:t>
            </w:r>
            <w:r w:rsidRPr="00480C54">
              <w:rPr>
                <w:szCs w:val="24"/>
              </w:rPr>
              <w:t xml:space="preserve">, </w:t>
            </w:r>
            <w:r w:rsidRPr="00480C54">
              <w:rPr>
                <w:szCs w:val="24"/>
                <w:lang w:val="en-US"/>
              </w:rPr>
              <w:t>II</w:t>
            </w:r>
            <w:r w:rsidRPr="00480C54">
              <w:rPr>
                <w:szCs w:val="24"/>
              </w:rPr>
              <w:t xml:space="preserve">, </w:t>
            </w:r>
            <w:r w:rsidRPr="00480C54">
              <w:rPr>
                <w:szCs w:val="24"/>
                <w:lang w:val="en-US"/>
              </w:rPr>
              <w:t>III</w:t>
            </w:r>
            <w:r w:rsidRPr="00480C54">
              <w:rPr>
                <w:szCs w:val="24"/>
              </w:rPr>
              <w:t xml:space="preserve">  ст.)</w:t>
            </w:r>
          </w:p>
          <w:p w:rsidR="00480C54" w:rsidRPr="00480C54" w:rsidRDefault="00480C54" w:rsidP="00480C54">
            <w:pPr>
              <w:jc w:val="both"/>
              <w:rPr>
                <w:b/>
                <w:szCs w:val="24"/>
              </w:rPr>
            </w:pPr>
            <w:r w:rsidRPr="00480C54">
              <w:rPr>
                <w:szCs w:val="24"/>
              </w:rPr>
              <w:t>Гран-При</w:t>
            </w:r>
          </w:p>
        </w:tc>
        <w:tc>
          <w:tcPr>
            <w:tcW w:w="2127" w:type="dxa"/>
            <w:shd w:val="clear" w:color="auto" w:fill="auto"/>
          </w:tcPr>
          <w:p w:rsidR="00480C54" w:rsidRPr="00480C54" w:rsidRDefault="00480C54" w:rsidP="00480C54">
            <w:pPr>
              <w:jc w:val="center"/>
              <w:rPr>
                <w:szCs w:val="24"/>
              </w:rPr>
            </w:pPr>
            <w:r w:rsidRPr="00480C54">
              <w:rPr>
                <w:szCs w:val="24"/>
              </w:rPr>
              <w:t>1</w:t>
            </w:r>
          </w:p>
          <w:p w:rsidR="00480C54" w:rsidRPr="00480C54" w:rsidRDefault="00480C54" w:rsidP="00480C54">
            <w:pPr>
              <w:jc w:val="center"/>
              <w:rPr>
                <w:szCs w:val="24"/>
              </w:rPr>
            </w:pPr>
            <w:r w:rsidRPr="00480C54">
              <w:rPr>
                <w:szCs w:val="24"/>
              </w:rPr>
              <w:t>3</w:t>
            </w:r>
          </w:p>
          <w:p w:rsidR="00480C54" w:rsidRPr="00480C54" w:rsidRDefault="00480C54" w:rsidP="00480C54">
            <w:pPr>
              <w:jc w:val="center"/>
              <w:rPr>
                <w:szCs w:val="24"/>
              </w:rPr>
            </w:pPr>
            <w:r w:rsidRPr="00480C54">
              <w:rPr>
                <w:szCs w:val="24"/>
              </w:rPr>
              <w:t>4</w:t>
            </w:r>
          </w:p>
          <w:p w:rsidR="00480C54" w:rsidRPr="00480C54" w:rsidRDefault="00480C54" w:rsidP="00480C54">
            <w:pPr>
              <w:jc w:val="center"/>
              <w:rPr>
                <w:szCs w:val="24"/>
              </w:rPr>
            </w:pPr>
            <w:r w:rsidRPr="00480C54">
              <w:rPr>
                <w:szCs w:val="24"/>
              </w:rPr>
              <w:t>5</w:t>
            </w:r>
          </w:p>
        </w:tc>
      </w:tr>
      <w:tr w:rsidR="00480C54" w:rsidRPr="00877178" w:rsidTr="009B566C">
        <w:tc>
          <w:tcPr>
            <w:tcW w:w="675" w:type="dxa"/>
            <w:shd w:val="clear" w:color="auto" w:fill="auto"/>
          </w:tcPr>
          <w:p w:rsidR="00480C54" w:rsidRPr="00877178" w:rsidRDefault="00480C54" w:rsidP="00480C54">
            <w:pPr>
              <w:jc w:val="center"/>
              <w:rPr>
                <w:szCs w:val="24"/>
              </w:rPr>
            </w:pPr>
            <w:r w:rsidRPr="00877178">
              <w:rPr>
                <w:szCs w:val="24"/>
              </w:rPr>
              <w:t>4.</w:t>
            </w:r>
          </w:p>
        </w:tc>
        <w:tc>
          <w:tcPr>
            <w:tcW w:w="9639" w:type="dxa"/>
            <w:shd w:val="clear" w:color="auto" w:fill="auto"/>
          </w:tcPr>
          <w:p w:rsidR="00480C54" w:rsidRPr="00480C54" w:rsidRDefault="00480C54" w:rsidP="00480C54">
            <w:pPr>
              <w:jc w:val="both"/>
              <w:rPr>
                <w:szCs w:val="24"/>
              </w:rPr>
            </w:pPr>
            <w:r w:rsidRPr="00480C54">
              <w:rPr>
                <w:szCs w:val="24"/>
              </w:rPr>
              <w:t xml:space="preserve">Краевой уровень (очное участие)   </w:t>
            </w:r>
          </w:p>
        </w:tc>
        <w:tc>
          <w:tcPr>
            <w:tcW w:w="2835" w:type="dxa"/>
            <w:shd w:val="clear" w:color="auto" w:fill="auto"/>
          </w:tcPr>
          <w:p w:rsidR="00480C54" w:rsidRPr="00480C54" w:rsidRDefault="00480C54" w:rsidP="00480C54">
            <w:pPr>
              <w:jc w:val="both"/>
              <w:rPr>
                <w:szCs w:val="24"/>
              </w:rPr>
            </w:pPr>
            <w:r w:rsidRPr="00480C54">
              <w:rPr>
                <w:szCs w:val="24"/>
              </w:rPr>
              <w:t>диплом Участника</w:t>
            </w:r>
          </w:p>
          <w:p w:rsidR="00480C54" w:rsidRPr="00480C54" w:rsidRDefault="00480C54" w:rsidP="00480C54">
            <w:pPr>
              <w:jc w:val="both"/>
              <w:rPr>
                <w:szCs w:val="24"/>
              </w:rPr>
            </w:pPr>
            <w:r w:rsidRPr="00480C54">
              <w:rPr>
                <w:szCs w:val="24"/>
              </w:rPr>
              <w:t>Дипломант (</w:t>
            </w:r>
            <w:r w:rsidRPr="00480C54">
              <w:rPr>
                <w:szCs w:val="24"/>
                <w:lang w:val="en-US"/>
              </w:rPr>
              <w:t>I</w:t>
            </w:r>
            <w:r w:rsidRPr="00480C54">
              <w:rPr>
                <w:szCs w:val="24"/>
              </w:rPr>
              <w:t xml:space="preserve">, </w:t>
            </w:r>
            <w:r w:rsidRPr="00480C54">
              <w:rPr>
                <w:szCs w:val="24"/>
                <w:lang w:val="en-US"/>
              </w:rPr>
              <w:t>II</w:t>
            </w:r>
            <w:r w:rsidRPr="00480C54">
              <w:rPr>
                <w:szCs w:val="24"/>
              </w:rPr>
              <w:t xml:space="preserve">, </w:t>
            </w:r>
            <w:r w:rsidRPr="00480C54">
              <w:rPr>
                <w:szCs w:val="24"/>
                <w:lang w:val="en-US"/>
              </w:rPr>
              <w:t>III</w:t>
            </w:r>
            <w:r w:rsidRPr="00480C54">
              <w:rPr>
                <w:szCs w:val="24"/>
              </w:rPr>
              <w:t xml:space="preserve"> ст.)</w:t>
            </w:r>
          </w:p>
          <w:p w:rsidR="00480C54" w:rsidRPr="00480C54" w:rsidRDefault="00480C54" w:rsidP="00480C54">
            <w:pPr>
              <w:jc w:val="both"/>
              <w:rPr>
                <w:szCs w:val="24"/>
              </w:rPr>
            </w:pPr>
            <w:r w:rsidRPr="00480C54">
              <w:rPr>
                <w:szCs w:val="24"/>
              </w:rPr>
              <w:t>Лауреат (</w:t>
            </w:r>
            <w:r w:rsidRPr="00480C54">
              <w:rPr>
                <w:szCs w:val="24"/>
                <w:lang w:val="en-US"/>
              </w:rPr>
              <w:t>I</w:t>
            </w:r>
            <w:r w:rsidRPr="00480C54">
              <w:rPr>
                <w:szCs w:val="24"/>
              </w:rPr>
              <w:t xml:space="preserve">, </w:t>
            </w:r>
            <w:r w:rsidRPr="00480C54">
              <w:rPr>
                <w:szCs w:val="24"/>
                <w:lang w:val="en-US"/>
              </w:rPr>
              <w:t>II</w:t>
            </w:r>
            <w:r w:rsidRPr="00480C54">
              <w:rPr>
                <w:szCs w:val="24"/>
              </w:rPr>
              <w:t xml:space="preserve">, </w:t>
            </w:r>
            <w:r w:rsidRPr="00480C54">
              <w:rPr>
                <w:szCs w:val="24"/>
                <w:lang w:val="en-US"/>
              </w:rPr>
              <w:t>III</w:t>
            </w:r>
            <w:r w:rsidRPr="00480C54">
              <w:rPr>
                <w:szCs w:val="24"/>
              </w:rPr>
              <w:t xml:space="preserve">  ст.)</w:t>
            </w:r>
          </w:p>
          <w:p w:rsidR="00480C54" w:rsidRPr="00480C54" w:rsidRDefault="00480C54" w:rsidP="00480C54">
            <w:pPr>
              <w:jc w:val="both"/>
              <w:rPr>
                <w:b/>
                <w:szCs w:val="24"/>
              </w:rPr>
            </w:pPr>
            <w:r w:rsidRPr="00480C54">
              <w:rPr>
                <w:szCs w:val="24"/>
              </w:rPr>
              <w:t>Гран-При</w:t>
            </w:r>
          </w:p>
        </w:tc>
        <w:tc>
          <w:tcPr>
            <w:tcW w:w="2127" w:type="dxa"/>
            <w:shd w:val="clear" w:color="auto" w:fill="auto"/>
          </w:tcPr>
          <w:p w:rsidR="00480C54" w:rsidRPr="00480C54" w:rsidRDefault="00480C54" w:rsidP="00480C54">
            <w:pPr>
              <w:jc w:val="center"/>
              <w:rPr>
                <w:szCs w:val="24"/>
              </w:rPr>
            </w:pPr>
            <w:r w:rsidRPr="00480C54">
              <w:rPr>
                <w:szCs w:val="24"/>
              </w:rPr>
              <w:t>2</w:t>
            </w:r>
          </w:p>
          <w:p w:rsidR="00480C54" w:rsidRPr="00480C54" w:rsidRDefault="00480C54" w:rsidP="00480C54">
            <w:pPr>
              <w:jc w:val="center"/>
              <w:rPr>
                <w:szCs w:val="24"/>
              </w:rPr>
            </w:pPr>
            <w:r w:rsidRPr="00480C54">
              <w:rPr>
                <w:szCs w:val="24"/>
              </w:rPr>
              <w:t>4</w:t>
            </w:r>
          </w:p>
          <w:p w:rsidR="00480C54" w:rsidRPr="00480C54" w:rsidRDefault="00480C54" w:rsidP="00480C54">
            <w:pPr>
              <w:jc w:val="center"/>
              <w:rPr>
                <w:szCs w:val="24"/>
              </w:rPr>
            </w:pPr>
            <w:r w:rsidRPr="00480C54">
              <w:rPr>
                <w:szCs w:val="24"/>
              </w:rPr>
              <w:t>5</w:t>
            </w:r>
          </w:p>
          <w:p w:rsidR="00480C54" w:rsidRPr="00480C54" w:rsidRDefault="00480C54" w:rsidP="00480C54">
            <w:pPr>
              <w:jc w:val="center"/>
              <w:rPr>
                <w:szCs w:val="24"/>
              </w:rPr>
            </w:pPr>
            <w:r w:rsidRPr="00480C54">
              <w:rPr>
                <w:szCs w:val="24"/>
              </w:rPr>
              <w:t>6</w:t>
            </w:r>
          </w:p>
        </w:tc>
      </w:tr>
      <w:tr w:rsidR="00480C54" w:rsidRPr="00877178" w:rsidTr="009B566C">
        <w:tc>
          <w:tcPr>
            <w:tcW w:w="675" w:type="dxa"/>
            <w:shd w:val="clear" w:color="auto" w:fill="auto"/>
          </w:tcPr>
          <w:p w:rsidR="00480C54" w:rsidRPr="00877178" w:rsidRDefault="00480C54" w:rsidP="00480C54">
            <w:pPr>
              <w:jc w:val="center"/>
              <w:rPr>
                <w:szCs w:val="24"/>
              </w:rPr>
            </w:pPr>
            <w:r w:rsidRPr="00877178">
              <w:rPr>
                <w:szCs w:val="24"/>
              </w:rPr>
              <w:t>5.</w:t>
            </w:r>
          </w:p>
        </w:tc>
        <w:tc>
          <w:tcPr>
            <w:tcW w:w="9639" w:type="dxa"/>
            <w:shd w:val="clear" w:color="auto" w:fill="auto"/>
          </w:tcPr>
          <w:p w:rsidR="00480C54" w:rsidRPr="00480C54" w:rsidRDefault="00480C54" w:rsidP="00480C54">
            <w:pPr>
              <w:jc w:val="both"/>
              <w:rPr>
                <w:szCs w:val="24"/>
              </w:rPr>
            </w:pPr>
            <w:r w:rsidRPr="00480C54">
              <w:rPr>
                <w:szCs w:val="24"/>
              </w:rPr>
              <w:t>Региональный и всероссийский уровни (очное участие)</w:t>
            </w:r>
          </w:p>
        </w:tc>
        <w:tc>
          <w:tcPr>
            <w:tcW w:w="2835" w:type="dxa"/>
            <w:shd w:val="clear" w:color="auto" w:fill="auto"/>
          </w:tcPr>
          <w:p w:rsidR="00480C54" w:rsidRPr="00480C54" w:rsidRDefault="00480C54" w:rsidP="00480C54">
            <w:pPr>
              <w:jc w:val="both"/>
              <w:rPr>
                <w:szCs w:val="24"/>
              </w:rPr>
            </w:pPr>
            <w:r w:rsidRPr="00480C54">
              <w:rPr>
                <w:szCs w:val="24"/>
              </w:rPr>
              <w:t>диплом Участника</w:t>
            </w:r>
          </w:p>
          <w:p w:rsidR="00480C54" w:rsidRPr="00480C54" w:rsidRDefault="00480C54" w:rsidP="00480C54">
            <w:pPr>
              <w:jc w:val="both"/>
              <w:rPr>
                <w:szCs w:val="24"/>
              </w:rPr>
            </w:pPr>
            <w:r w:rsidRPr="00480C54">
              <w:rPr>
                <w:szCs w:val="24"/>
              </w:rPr>
              <w:t>Дипломант (</w:t>
            </w:r>
            <w:r w:rsidRPr="00480C54">
              <w:rPr>
                <w:szCs w:val="24"/>
                <w:lang w:val="en-US"/>
              </w:rPr>
              <w:t>I</w:t>
            </w:r>
            <w:r w:rsidRPr="00480C54">
              <w:rPr>
                <w:szCs w:val="24"/>
              </w:rPr>
              <w:t xml:space="preserve">, </w:t>
            </w:r>
            <w:r w:rsidRPr="00480C54">
              <w:rPr>
                <w:szCs w:val="24"/>
                <w:lang w:val="en-US"/>
              </w:rPr>
              <w:t>II</w:t>
            </w:r>
            <w:r w:rsidRPr="00480C54">
              <w:rPr>
                <w:szCs w:val="24"/>
              </w:rPr>
              <w:t xml:space="preserve">, </w:t>
            </w:r>
            <w:r w:rsidRPr="00480C54">
              <w:rPr>
                <w:szCs w:val="24"/>
                <w:lang w:val="en-US"/>
              </w:rPr>
              <w:t>III</w:t>
            </w:r>
            <w:r w:rsidRPr="00480C54">
              <w:rPr>
                <w:szCs w:val="24"/>
              </w:rPr>
              <w:t xml:space="preserve"> ст.)</w:t>
            </w:r>
          </w:p>
          <w:p w:rsidR="00480C54" w:rsidRPr="00480C54" w:rsidRDefault="00480C54" w:rsidP="00480C54">
            <w:pPr>
              <w:jc w:val="both"/>
              <w:rPr>
                <w:szCs w:val="24"/>
              </w:rPr>
            </w:pPr>
            <w:r w:rsidRPr="00480C54">
              <w:rPr>
                <w:szCs w:val="24"/>
              </w:rPr>
              <w:t>Лауреат (</w:t>
            </w:r>
            <w:r w:rsidRPr="00480C54">
              <w:rPr>
                <w:szCs w:val="24"/>
                <w:lang w:val="en-US"/>
              </w:rPr>
              <w:t>I</w:t>
            </w:r>
            <w:r w:rsidRPr="00480C54">
              <w:rPr>
                <w:szCs w:val="24"/>
              </w:rPr>
              <w:t xml:space="preserve">, </w:t>
            </w:r>
            <w:r w:rsidRPr="00480C54">
              <w:rPr>
                <w:szCs w:val="24"/>
                <w:lang w:val="en-US"/>
              </w:rPr>
              <w:t>II</w:t>
            </w:r>
            <w:r w:rsidRPr="00480C54">
              <w:rPr>
                <w:szCs w:val="24"/>
              </w:rPr>
              <w:t xml:space="preserve">, </w:t>
            </w:r>
            <w:r w:rsidRPr="00480C54">
              <w:rPr>
                <w:szCs w:val="24"/>
                <w:lang w:val="en-US"/>
              </w:rPr>
              <w:t>III</w:t>
            </w:r>
            <w:r w:rsidRPr="00480C54">
              <w:rPr>
                <w:szCs w:val="24"/>
              </w:rPr>
              <w:t xml:space="preserve">  ст.)</w:t>
            </w:r>
          </w:p>
          <w:p w:rsidR="00480C54" w:rsidRPr="00480C54" w:rsidRDefault="00480C54" w:rsidP="00480C54">
            <w:pPr>
              <w:jc w:val="both"/>
              <w:rPr>
                <w:b/>
                <w:szCs w:val="24"/>
              </w:rPr>
            </w:pPr>
            <w:r w:rsidRPr="00480C54">
              <w:rPr>
                <w:szCs w:val="24"/>
              </w:rPr>
              <w:t>Гран-При</w:t>
            </w:r>
          </w:p>
        </w:tc>
        <w:tc>
          <w:tcPr>
            <w:tcW w:w="2127" w:type="dxa"/>
            <w:shd w:val="clear" w:color="auto" w:fill="auto"/>
          </w:tcPr>
          <w:p w:rsidR="00480C54" w:rsidRPr="00480C54" w:rsidRDefault="00480C54" w:rsidP="00480C54">
            <w:pPr>
              <w:jc w:val="center"/>
              <w:rPr>
                <w:szCs w:val="24"/>
              </w:rPr>
            </w:pPr>
            <w:r w:rsidRPr="00480C54">
              <w:rPr>
                <w:szCs w:val="24"/>
              </w:rPr>
              <w:t>3</w:t>
            </w:r>
          </w:p>
          <w:p w:rsidR="00480C54" w:rsidRPr="00480C54" w:rsidRDefault="00480C54" w:rsidP="00480C54">
            <w:pPr>
              <w:jc w:val="center"/>
              <w:rPr>
                <w:szCs w:val="24"/>
              </w:rPr>
            </w:pPr>
            <w:r w:rsidRPr="00480C54">
              <w:rPr>
                <w:szCs w:val="24"/>
              </w:rPr>
              <w:t>5</w:t>
            </w:r>
          </w:p>
          <w:p w:rsidR="00480C54" w:rsidRPr="00480C54" w:rsidRDefault="00480C54" w:rsidP="00480C54">
            <w:pPr>
              <w:jc w:val="center"/>
              <w:rPr>
                <w:szCs w:val="24"/>
              </w:rPr>
            </w:pPr>
            <w:r w:rsidRPr="00480C54">
              <w:rPr>
                <w:szCs w:val="24"/>
              </w:rPr>
              <w:t>6</w:t>
            </w:r>
          </w:p>
          <w:p w:rsidR="00480C54" w:rsidRPr="00480C54" w:rsidRDefault="00480C54" w:rsidP="00480C54">
            <w:pPr>
              <w:jc w:val="center"/>
              <w:rPr>
                <w:szCs w:val="24"/>
              </w:rPr>
            </w:pPr>
            <w:r w:rsidRPr="00480C54">
              <w:rPr>
                <w:szCs w:val="24"/>
              </w:rPr>
              <w:t>8</w:t>
            </w:r>
          </w:p>
        </w:tc>
      </w:tr>
      <w:tr w:rsidR="00480C54" w:rsidRPr="00877178" w:rsidTr="009B566C">
        <w:tc>
          <w:tcPr>
            <w:tcW w:w="675" w:type="dxa"/>
            <w:shd w:val="clear" w:color="auto" w:fill="auto"/>
          </w:tcPr>
          <w:p w:rsidR="00480C54" w:rsidRPr="00877178" w:rsidRDefault="00480C54" w:rsidP="00480C54">
            <w:pPr>
              <w:jc w:val="center"/>
              <w:rPr>
                <w:szCs w:val="24"/>
              </w:rPr>
            </w:pPr>
            <w:r>
              <w:rPr>
                <w:szCs w:val="24"/>
              </w:rPr>
              <w:t>6</w:t>
            </w:r>
            <w:r w:rsidRPr="00877178">
              <w:rPr>
                <w:szCs w:val="24"/>
              </w:rPr>
              <w:t>.</w:t>
            </w:r>
          </w:p>
        </w:tc>
        <w:tc>
          <w:tcPr>
            <w:tcW w:w="9639" w:type="dxa"/>
            <w:shd w:val="clear" w:color="auto" w:fill="auto"/>
          </w:tcPr>
          <w:p w:rsidR="00480C54" w:rsidRPr="00480C54" w:rsidRDefault="00480C54" w:rsidP="00480C54">
            <w:pPr>
              <w:jc w:val="both"/>
              <w:rPr>
                <w:szCs w:val="24"/>
              </w:rPr>
            </w:pPr>
            <w:r w:rsidRPr="00480C54">
              <w:rPr>
                <w:szCs w:val="24"/>
              </w:rPr>
              <w:t>Международный уровень (очное участие)</w:t>
            </w:r>
          </w:p>
        </w:tc>
        <w:tc>
          <w:tcPr>
            <w:tcW w:w="2835" w:type="dxa"/>
            <w:shd w:val="clear" w:color="auto" w:fill="auto"/>
          </w:tcPr>
          <w:p w:rsidR="00480C54" w:rsidRPr="00480C54" w:rsidRDefault="00480C54" w:rsidP="00480C54">
            <w:pPr>
              <w:jc w:val="both"/>
              <w:rPr>
                <w:szCs w:val="24"/>
              </w:rPr>
            </w:pPr>
            <w:r w:rsidRPr="00480C54">
              <w:rPr>
                <w:szCs w:val="24"/>
              </w:rPr>
              <w:t>диплом Участника</w:t>
            </w:r>
          </w:p>
          <w:p w:rsidR="00480C54" w:rsidRPr="00480C54" w:rsidRDefault="00480C54" w:rsidP="00480C54">
            <w:pPr>
              <w:jc w:val="both"/>
              <w:rPr>
                <w:szCs w:val="24"/>
              </w:rPr>
            </w:pPr>
            <w:r w:rsidRPr="00480C54">
              <w:rPr>
                <w:szCs w:val="24"/>
              </w:rPr>
              <w:t>Дипломант (</w:t>
            </w:r>
            <w:r w:rsidRPr="00480C54">
              <w:rPr>
                <w:szCs w:val="24"/>
                <w:lang w:val="en-US"/>
              </w:rPr>
              <w:t>I</w:t>
            </w:r>
            <w:r w:rsidRPr="00480C54">
              <w:rPr>
                <w:szCs w:val="24"/>
              </w:rPr>
              <w:t xml:space="preserve">, </w:t>
            </w:r>
            <w:r w:rsidRPr="00480C54">
              <w:rPr>
                <w:szCs w:val="24"/>
                <w:lang w:val="en-US"/>
              </w:rPr>
              <w:t>II</w:t>
            </w:r>
            <w:r w:rsidRPr="00480C54">
              <w:rPr>
                <w:szCs w:val="24"/>
              </w:rPr>
              <w:t xml:space="preserve">, </w:t>
            </w:r>
            <w:r w:rsidRPr="00480C54">
              <w:rPr>
                <w:szCs w:val="24"/>
                <w:lang w:val="en-US"/>
              </w:rPr>
              <w:t>III</w:t>
            </w:r>
            <w:r w:rsidRPr="00480C54">
              <w:rPr>
                <w:szCs w:val="24"/>
              </w:rPr>
              <w:t xml:space="preserve"> ст.)</w:t>
            </w:r>
          </w:p>
          <w:p w:rsidR="00480C54" w:rsidRPr="00480C54" w:rsidRDefault="00480C54" w:rsidP="00480C54">
            <w:pPr>
              <w:jc w:val="both"/>
              <w:rPr>
                <w:szCs w:val="24"/>
              </w:rPr>
            </w:pPr>
            <w:r w:rsidRPr="00480C54">
              <w:rPr>
                <w:szCs w:val="24"/>
              </w:rPr>
              <w:t>Лауреат (</w:t>
            </w:r>
            <w:r w:rsidRPr="00480C54">
              <w:rPr>
                <w:szCs w:val="24"/>
                <w:lang w:val="en-US"/>
              </w:rPr>
              <w:t>I</w:t>
            </w:r>
            <w:r w:rsidRPr="00480C54">
              <w:rPr>
                <w:szCs w:val="24"/>
              </w:rPr>
              <w:t xml:space="preserve">, </w:t>
            </w:r>
            <w:r w:rsidRPr="00480C54">
              <w:rPr>
                <w:szCs w:val="24"/>
                <w:lang w:val="en-US"/>
              </w:rPr>
              <w:t>II</w:t>
            </w:r>
            <w:r w:rsidRPr="00480C54">
              <w:rPr>
                <w:szCs w:val="24"/>
              </w:rPr>
              <w:t xml:space="preserve">, </w:t>
            </w:r>
            <w:r w:rsidRPr="00480C54">
              <w:rPr>
                <w:szCs w:val="24"/>
                <w:lang w:val="en-US"/>
              </w:rPr>
              <w:t>III</w:t>
            </w:r>
            <w:r w:rsidRPr="00480C54">
              <w:rPr>
                <w:szCs w:val="24"/>
              </w:rPr>
              <w:t xml:space="preserve">  ст.)</w:t>
            </w:r>
          </w:p>
          <w:p w:rsidR="00480C54" w:rsidRPr="00480C54" w:rsidRDefault="00480C54" w:rsidP="00480C54">
            <w:pPr>
              <w:jc w:val="both"/>
              <w:rPr>
                <w:b/>
                <w:szCs w:val="24"/>
              </w:rPr>
            </w:pPr>
            <w:r w:rsidRPr="00480C54">
              <w:rPr>
                <w:szCs w:val="24"/>
              </w:rPr>
              <w:t>Гран-При</w:t>
            </w:r>
          </w:p>
        </w:tc>
        <w:tc>
          <w:tcPr>
            <w:tcW w:w="2127" w:type="dxa"/>
            <w:shd w:val="clear" w:color="auto" w:fill="auto"/>
          </w:tcPr>
          <w:p w:rsidR="00480C54" w:rsidRPr="00480C54" w:rsidRDefault="00480C54" w:rsidP="00480C54">
            <w:pPr>
              <w:jc w:val="center"/>
              <w:rPr>
                <w:szCs w:val="24"/>
              </w:rPr>
            </w:pPr>
            <w:r w:rsidRPr="00480C54">
              <w:rPr>
                <w:szCs w:val="24"/>
              </w:rPr>
              <w:t>4</w:t>
            </w:r>
          </w:p>
          <w:p w:rsidR="00480C54" w:rsidRPr="00480C54" w:rsidRDefault="00480C54" w:rsidP="00480C54">
            <w:pPr>
              <w:jc w:val="center"/>
              <w:rPr>
                <w:szCs w:val="24"/>
              </w:rPr>
            </w:pPr>
            <w:r w:rsidRPr="00480C54">
              <w:rPr>
                <w:szCs w:val="24"/>
              </w:rPr>
              <w:t>6</w:t>
            </w:r>
          </w:p>
          <w:p w:rsidR="00480C54" w:rsidRPr="00480C54" w:rsidRDefault="00480C54" w:rsidP="00480C54">
            <w:pPr>
              <w:jc w:val="center"/>
              <w:rPr>
                <w:szCs w:val="24"/>
              </w:rPr>
            </w:pPr>
            <w:r w:rsidRPr="00480C54">
              <w:rPr>
                <w:szCs w:val="24"/>
              </w:rPr>
              <w:t>8</w:t>
            </w:r>
          </w:p>
          <w:p w:rsidR="00480C54" w:rsidRPr="00480C54" w:rsidRDefault="00480C54" w:rsidP="00480C54">
            <w:pPr>
              <w:jc w:val="center"/>
              <w:rPr>
                <w:szCs w:val="24"/>
              </w:rPr>
            </w:pPr>
            <w:r w:rsidRPr="00480C54">
              <w:rPr>
                <w:szCs w:val="24"/>
              </w:rPr>
              <w:t>10</w:t>
            </w:r>
          </w:p>
        </w:tc>
      </w:tr>
      <w:tr w:rsidR="00877178" w:rsidRPr="00877178" w:rsidTr="009B566C">
        <w:tc>
          <w:tcPr>
            <w:tcW w:w="15276" w:type="dxa"/>
            <w:gridSpan w:val="4"/>
            <w:shd w:val="clear" w:color="auto" w:fill="auto"/>
          </w:tcPr>
          <w:p w:rsidR="00877178" w:rsidRPr="00877178" w:rsidRDefault="00877178" w:rsidP="00877178">
            <w:pPr>
              <w:jc w:val="center"/>
              <w:rPr>
                <w:sz w:val="28"/>
                <w:szCs w:val="28"/>
              </w:rPr>
            </w:pPr>
            <w:r w:rsidRPr="00877178">
              <w:rPr>
                <w:sz w:val="28"/>
                <w:szCs w:val="28"/>
              </w:rPr>
              <w:t>Понижающий балл</w:t>
            </w:r>
          </w:p>
        </w:tc>
      </w:tr>
      <w:tr w:rsidR="00877178" w:rsidRPr="00877178" w:rsidTr="009B566C">
        <w:tc>
          <w:tcPr>
            <w:tcW w:w="675" w:type="dxa"/>
            <w:shd w:val="clear" w:color="auto" w:fill="auto"/>
          </w:tcPr>
          <w:p w:rsidR="00877178" w:rsidRPr="00877178" w:rsidRDefault="00877178" w:rsidP="00877178">
            <w:pPr>
              <w:jc w:val="center"/>
              <w:rPr>
                <w:szCs w:val="24"/>
              </w:rPr>
            </w:pPr>
            <w:r w:rsidRPr="00877178">
              <w:rPr>
                <w:szCs w:val="24"/>
              </w:rPr>
              <w:t>1.</w:t>
            </w:r>
          </w:p>
        </w:tc>
        <w:tc>
          <w:tcPr>
            <w:tcW w:w="9639" w:type="dxa"/>
            <w:shd w:val="clear" w:color="auto" w:fill="auto"/>
          </w:tcPr>
          <w:p w:rsidR="00877178" w:rsidRDefault="00877178" w:rsidP="00877178">
            <w:pPr>
              <w:jc w:val="both"/>
              <w:rPr>
                <w:szCs w:val="24"/>
              </w:rPr>
            </w:pPr>
            <w:r w:rsidRPr="00877178">
              <w:rPr>
                <w:szCs w:val="24"/>
              </w:rPr>
              <w:t xml:space="preserve">Наложение дисциплинарного взыскания за неисполнение или ненадлежащие исполнение по вине работника возложенных на него функций </w:t>
            </w:r>
          </w:p>
          <w:p w:rsidR="00263864" w:rsidRPr="00877178" w:rsidRDefault="00263864" w:rsidP="00877178">
            <w:pPr>
              <w:jc w:val="both"/>
              <w:rPr>
                <w:szCs w:val="24"/>
              </w:rPr>
            </w:pPr>
            <w:bookmarkStart w:id="0" w:name="_GoBack"/>
            <w:bookmarkEnd w:id="0"/>
          </w:p>
        </w:tc>
        <w:tc>
          <w:tcPr>
            <w:tcW w:w="2835" w:type="dxa"/>
            <w:shd w:val="clear" w:color="auto" w:fill="auto"/>
          </w:tcPr>
          <w:p w:rsidR="00877178" w:rsidRPr="00877178" w:rsidRDefault="00877178" w:rsidP="00877178">
            <w:pPr>
              <w:jc w:val="center"/>
              <w:rPr>
                <w:szCs w:val="24"/>
              </w:rPr>
            </w:pPr>
            <w:r w:rsidRPr="00877178">
              <w:rPr>
                <w:szCs w:val="24"/>
              </w:rPr>
              <w:t>по мере нарушения</w:t>
            </w:r>
          </w:p>
        </w:tc>
        <w:tc>
          <w:tcPr>
            <w:tcW w:w="2127" w:type="dxa"/>
            <w:shd w:val="clear" w:color="auto" w:fill="auto"/>
          </w:tcPr>
          <w:p w:rsidR="00877178" w:rsidRPr="00877178" w:rsidRDefault="00877178" w:rsidP="00877178">
            <w:pPr>
              <w:jc w:val="center"/>
              <w:rPr>
                <w:szCs w:val="24"/>
              </w:rPr>
            </w:pPr>
            <w:r w:rsidRPr="00877178">
              <w:rPr>
                <w:szCs w:val="24"/>
              </w:rPr>
              <w:t>- 2</w:t>
            </w:r>
          </w:p>
        </w:tc>
      </w:tr>
      <w:tr w:rsidR="00877178" w:rsidRPr="00877178" w:rsidTr="009B566C">
        <w:tc>
          <w:tcPr>
            <w:tcW w:w="675" w:type="dxa"/>
            <w:shd w:val="clear" w:color="auto" w:fill="auto"/>
          </w:tcPr>
          <w:p w:rsidR="00877178" w:rsidRPr="00877178" w:rsidRDefault="00877178" w:rsidP="00877178">
            <w:pPr>
              <w:jc w:val="center"/>
              <w:rPr>
                <w:szCs w:val="24"/>
              </w:rPr>
            </w:pPr>
            <w:r w:rsidRPr="00877178">
              <w:rPr>
                <w:szCs w:val="24"/>
              </w:rPr>
              <w:lastRenderedPageBreak/>
              <w:t>2.</w:t>
            </w:r>
          </w:p>
        </w:tc>
        <w:tc>
          <w:tcPr>
            <w:tcW w:w="9639" w:type="dxa"/>
            <w:shd w:val="clear" w:color="auto" w:fill="auto"/>
          </w:tcPr>
          <w:p w:rsidR="00877178" w:rsidRPr="00877178" w:rsidRDefault="00877178" w:rsidP="00877178">
            <w:pPr>
              <w:jc w:val="both"/>
              <w:rPr>
                <w:szCs w:val="24"/>
              </w:rPr>
            </w:pPr>
            <w:r w:rsidRPr="00877178">
              <w:rPr>
                <w:szCs w:val="24"/>
              </w:rPr>
              <w:t xml:space="preserve">Нарушение сроков, установленных порядков и форм представления сведений, отчётов и статистической отчётности, неудовлетворительное качество предоставляемых отчётов. Замечания по ведению документации, </w:t>
            </w:r>
            <w:proofErr w:type="gramStart"/>
            <w:r w:rsidRPr="00877178">
              <w:rPr>
                <w:szCs w:val="24"/>
              </w:rPr>
              <w:t>не предъявление</w:t>
            </w:r>
            <w:proofErr w:type="gramEnd"/>
            <w:r w:rsidRPr="00877178">
              <w:rPr>
                <w:szCs w:val="24"/>
              </w:rPr>
              <w:t xml:space="preserve"> документации на проверку.</w:t>
            </w:r>
          </w:p>
        </w:tc>
        <w:tc>
          <w:tcPr>
            <w:tcW w:w="2835" w:type="dxa"/>
            <w:shd w:val="clear" w:color="auto" w:fill="auto"/>
          </w:tcPr>
          <w:p w:rsidR="00877178" w:rsidRPr="00877178" w:rsidRDefault="00877178" w:rsidP="00877178">
            <w:pPr>
              <w:jc w:val="center"/>
              <w:rPr>
                <w:szCs w:val="24"/>
              </w:rPr>
            </w:pPr>
            <w:r w:rsidRPr="00877178">
              <w:rPr>
                <w:szCs w:val="24"/>
              </w:rPr>
              <w:t>по мере нарушения</w:t>
            </w:r>
          </w:p>
        </w:tc>
        <w:tc>
          <w:tcPr>
            <w:tcW w:w="2127" w:type="dxa"/>
            <w:shd w:val="clear" w:color="auto" w:fill="auto"/>
          </w:tcPr>
          <w:p w:rsidR="00877178" w:rsidRPr="00877178" w:rsidRDefault="00877178" w:rsidP="00877178">
            <w:pPr>
              <w:jc w:val="center"/>
              <w:rPr>
                <w:szCs w:val="24"/>
              </w:rPr>
            </w:pPr>
            <w:r w:rsidRPr="00877178">
              <w:rPr>
                <w:szCs w:val="24"/>
              </w:rPr>
              <w:t>- 2</w:t>
            </w:r>
          </w:p>
        </w:tc>
      </w:tr>
      <w:tr w:rsidR="00877178" w:rsidRPr="00877178" w:rsidTr="009B566C">
        <w:tc>
          <w:tcPr>
            <w:tcW w:w="675" w:type="dxa"/>
            <w:shd w:val="clear" w:color="auto" w:fill="auto"/>
          </w:tcPr>
          <w:p w:rsidR="00877178" w:rsidRPr="00877178" w:rsidRDefault="00877178" w:rsidP="00877178">
            <w:pPr>
              <w:jc w:val="center"/>
              <w:rPr>
                <w:szCs w:val="24"/>
              </w:rPr>
            </w:pPr>
            <w:r w:rsidRPr="00877178">
              <w:rPr>
                <w:szCs w:val="24"/>
              </w:rPr>
              <w:t>3.</w:t>
            </w:r>
          </w:p>
        </w:tc>
        <w:tc>
          <w:tcPr>
            <w:tcW w:w="9639" w:type="dxa"/>
            <w:shd w:val="clear" w:color="auto" w:fill="auto"/>
          </w:tcPr>
          <w:p w:rsidR="00877178" w:rsidRPr="00877178" w:rsidRDefault="00877178" w:rsidP="00877178">
            <w:pPr>
              <w:autoSpaceDE w:val="0"/>
              <w:autoSpaceDN w:val="0"/>
              <w:adjustRightInd w:val="0"/>
              <w:jc w:val="both"/>
              <w:rPr>
                <w:szCs w:val="24"/>
              </w:rPr>
            </w:pPr>
            <w:r w:rsidRPr="00877178">
              <w:rPr>
                <w:szCs w:val="24"/>
              </w:rPr>
              <w:t>Некачественно подготовленное или несостоявшееся мероприятие</w:t>
            </w:r>
          </w:p>
          <w:p w:rsidR="00877178" w:rsidRPr="00877178" w:rsidRDefault="00877178" w:rsidP="00877178">
            <w:pPr>
              <w:autoSpaceDE w:val="0"/>
              <w:autoSpaceDN w:val="0"/>
              <w:adjustRightInd w:val="0"/>
              <w:jc w:val="both"/>
              <w:rPr>
                <w:szCs w:val="24"/>
              </w:rPr>
            </w:pPr>
          </w:p>
        </w:tc>
        <w:tc>
          <w:tcPr>
            <w:tcW w:w="2835" w:type="dxa"/>
            <w:shd w:val="clear" w:color="auto" w:fill="auto"/>
          </w:tcPr>
          <w:p w:rsidR="00877178" w:rsidRPr="00877178" w:rsidRDefault="00877178" w:rsidP="00877178">
            <w:pPr>
              <w:jc w:val="center"/>
              <w:rPr>
                <w:szCs w:val="24"/>
              </w:rPr>
            </w:pPr>
            <w:r w:rsidRPr="00877178">
              <w:rPr>
                <w:szCs w:val="24"/>
              </w:rPr>
              <w:t>по мере нарушения</w:t>
            </w:r>
          </w:p>
        </w:tc>
        <w:tc>
          <w:tcPr>
            <w:tcW w:w="2127" w:type="dxa"/>
            <w:shd w:val="clear" w:color="auto" w:fill="auto"/>
          </w:tcPr>
          <w:p w:rsidR="00877178" w:rsidRPr="00877178" w:rsidRDefault="00174505" w:rsidP="00877178">
            <w:pPr>
              <w:jc w:val="center"/>
              <w:rPr>
                <w:szCs w:val="24"/>
              </w:rPr>
            </w:pPr>
            <w:r>
              <w:rPr>
                <w:szCs w:val="24"/>
              </w:rPr>
              <w:t>- 2</w:t>
            </w:r>
          </w:p>
        </w:tc>
      </w:tr>
      <w:tr w:rsidR="00877178" w:rsidRPr="00877178" w:rsidTr="009B566C">
        <w:tc>
          <w:tcPr>
            <w:tcW w:w="675" w:type="dxa"/>
            <w:shd w:val="clear" w:color="auto" w:fill="auto"/>
          </w:tcPr>
          <w:p w:rsidR="00877178" w:rsidRPr="00877178" w:rsidRDefault="00877178" w:rsidP="00877178">
            <w:pPr>
              <w:jc w:val="center"/>
              <w:rPr>
                <w:szCs w:val="24"/>
              </w:rPr>
            </w:pPr>
            <w:r w:rsidRPr="00877178">
              <w:rPr>
                <w:szCs w:val="24"/>
              </w:rPr>
              <w:t>4.</w:t>
            </w:r>
          </w:p>
        </w:tc>
        <w:tc>
          <w:tcPr>
            <w:tcW w:w="9639" w:type="dxa"/>
            <w:shd w:val="clear" w:color="auto" w:fill="auto"/>
          </w:tcPr>
          <w:p w:rsidR="00877178" w:rsidRPr="00877178" w:rsidRDefault="00877178" w:rsidP="00877178">
            <w:pPr>
              <w:autoSpaceDE w:val="0"/>
              <w:autoSpaceDN w:val="0"/>
              <w:adjustRightInd w:val="0"/>
              <w:jc w:val="both"/>
              <w:rPr>
                <w:szCs w:val="24"/>
              </w:rPr>
            </w:pPr>
            <w:r w:rsidRPr="00877178">
              <w:rPr>
                <w:szCs w:val="24"/>
              </w:rPr>
              <w:t>Невыполнение приказов и распоряжений руководителя и организационно-распорядительных документов учреждения</w:t>
            </w:r>
          </w:p>
        </w:tc>
        <w:tc>
          <w:tcPr>
            <w:tcW w:w="2835" w:type="dxa"/>
            <w:shd w:val="clear" w:color="auto" w:fill="auto"/>
          </w:tcPr>
          <w:p w:rsidR="00877178" w:rsidRPr="00877178" w:rsidRDefault="00877178" w:rsidP="00877178">
            <w:pPr>
              <w:jc w:val="center"/>
              <w:rPr>
                <w:szCs w:val="24"/>
              </w:rPr>
            </w:pPr>
            <w:r w:rsidRPr="00877178">
              <w:rPr>
                <w:szCs w:val="24"/>
              </w:rPr>
              <w:t>по мере нарушения</w:t>
            </w:r>
          </w:p>
        </w:tc>
        <w:tc>
          <w:tcPr>
            <w:tcW w:w="2127" w:type="dxa"/>
            <w:shd w:val="clear" w:color="auto" w:fill="auto"/>
          </w:tcPr>
          <w:p w:rsidR="00877178" w:rsidRPr="00877178" w:rsidRDefault="00877178" w:rsidP="00877178">
            <w:pPr>
              <w:jc w:val="center"/>
              <w:rPr>
                <w:szCs w:val="24"/>
              </w:rPr>
            </w:pPr>
            <w:r w:rsidRPr="00877178">
              <w:rPr>
                <w:szCs w:val="24"/>
              </w:rPr>
              <w:t xml:space="preserve">- 2 </w:t>
            </w:r>
          </w:p>
        </w:tc>
      </w:tr>
      <w:tr w:rsidR="00877178" w:rsidRPr="00877178" w:rsidTr="009B566C">
        <w:tc>
          <w:tcPr>
            <w:tcW w:w="675" w:type="dxa"/>
            <w:shd w:val="clear" w:color="auto" w:fill="auto"/>
          </w:tcPr>
          <w:p w:rsidR="00877178" w:rsidRPr="00877178" w:rsidRDefault="00877178" w:rsidP="00877178">
            <w:pPr>
              <w:jc w:val="center"/>
              <w:rPr>
                <w:szCs w:val="24"/>
              </w:rPr>
            </w:pPr>
            <w:r w:rsidRPr="00877178">
              <w:rPr>
                <w:szCs w:val="24"/>
              </w:rPr>
              <w:t>5.</w:t>
            </w:r>
          </w:p>
        </w:tc>
        <w:tc>
          <w:tcPr>
            <w:tcW w:w="9639" w:type="dxa"/>
            <w:shd w:val="clear" w:color="auto" w:fill="auto"/>
          </w:tcPr>
          <w:p w:rsidR="00877178" w:rsidRPr="00877178" w:rsidRDefault="00877178" w:rsidP="00877178">
            <w:pPr>
              <w:autoSpaceDE w:val="0"/>
              <w:autoSpaceDN w:val="0"/>
              <w:adjustRightInd w:val="0"/>
              <w:jc w:val="both"/>
              <w:rPr>
                <w:szCs w:val="24"/>
              </w:rPr>
            </w:pPr>
            <w:r w:rsidRPr="00877178">
              <w:rPr>
                <w:szCs w:val="24"/>
              </w:rPr>
              <w:t>Наличие обоснованных жалоб на работника (в устной и письменной форме)</w:t>
            </w:r>
          </w:p>
        </w:tc>
        <w:tc>
          <w:tcPr>
            <w:tcW w:w="2835" w:type="dxa"/>
            <w:shd w:val="clear" w:color="auto" w:fill="auto"/>
          </w:tcPr>
          <w:p w:rsidR="00877178" w:rsidRPr="00877178" w:rsidRDefault="00877178" w:rsidP="00877178">
            <w:pPr>
              <w:jc w:val="center"/>
              <w:rPr>
                <w:szCs w:val="24"/>
              </w:rPr>
            </w:pPr>
            <w:r w:rsidRPr="00877178">
              <w:rPr>
                <w:szCs w:val="24"/>
              </w:rPr>
              <w:t>по мере нарушения</w:t>
            </w:r>
          </w:p>
        </w:tc>
        <w:tc>
          <w:tcPr>
            <w:tcW w:w="2127" w:type="dxa"/>
            <w:shd w:val="clear" w:color="auto" w:fill="auto"/>
          </w:tcPr>
          <w:p w:rsidR="00877178" w:rsidRPr="00877178" w:rsidRDefault="00877178" w:rsidP="00877178">
            <w:pPr>
              <w:jc w:val="center"/>
              <w:rPr>
                <w:szCs w:val="24"/>
              </w:rPr>
            </w:pPr>
            <w:r w:rsidRPr="00877178">
              <w:rPr>
                <w:szCs w:val="24"/>
              </w:rPr>
              <w:t>- 2</w:t>
            </w:r>
          </w:p>
        </w:tc>
      </w:tr>
      <w:tr w:rsidR="00877178" w:rsidRPr="00877178" w:rsidTr="009B566C">
        <w:tc>
          <w:tcPr>
            <w:tcW w:w="675" w:type="dxa"/>
            <w:shd w:val="clear" w:color="auto" w:fill="auto"/>
          </w:tcPr>
          <w:p w:rsidR="00877178" w:rsidRPr="00877178" w:rsidRDefault="00877178" w:rsidP="00877178">
            <w:pPr>
              <w:jc w:val="center"/>
              <w:rPr>
                <w:szCs w:val="24"/>
              </w:rPr>
            </w:pPr>
            <w:r w:rsidRPr="00877178">
              <w:rPr>
                <w:szCs w:val="24"/>
              </w:rPr>
              <w:t>6.</w:t>
            </w:r>
          </w:p>
        </w:tc>
        <w:tc>
          <w:tcPr>
            <w:tcW w:w="9639" w:type="dxa"/>
            <w:shd w:val="clear" w:color="auto" w:fill="auto"/>
          </w:tcPr>
          <w:p w:rsidR="00877178" w:rsidRPr="00877178" w:rsidRDefault="00877178" w:rsidP="00877178">
            <w:pPr>
              <w:jc w:val="both"/>
              <w:rPr>
                <w:szCs w:val="24"/>
              </w:rPr>
            </w:pPr>
            <w:r w:rsidRPr="00877178">
              <w:rPr>
                <w:szCs w:val="24"/>
              </w:rPr>
              <w:t>Нарушение правил внутреннего трудового распорядка, техники безопасности и противопожарной защиты, грубое нарушение требований охраны труда, санитарии</w:t>
            </w:r>
          </w:p>
        </w:tc>
        <w:tc>
          <w:tcPr>
            <w:tcW w:w="2835" w:type="dxa"/>
            <w:shd w:val="clear" w:color="auto" w:fill="auto"/>
          </w:tcPr>
          <w:p w:rsidR="00877178" w:rsidRPr="00877178" w:rsidRDefault="00877178" w:rsidP="00877178">
            <w:pPr>
              <w:jc w:val="center"/>
              <w:rPr>
                <w:szCs w:val="24"/>
              </w:rPr>
            </w:pPr>
            <w:r w:rsidRPr="00877178">
              <w:rPr>
                <w:szCs w:val="24"/>
              </w:rPr>
              <w:t>по мере нарушения</w:t>
            </w:r>
          </w:p>
        </w:tc>
        <w:tc>
          <w:tcPr>
            <w:tcW w:w="2127" w:type="dxa"/>
            <w:shd w:val="clear" w:color="auto" w:fill="auto"/>
          </w:tcPr>
          <w:p w:rsidR="00877178" w:rsidRPr="00877178" w:rsidRDefault="00877178" w:rsidP="00877178">
            <w:pPr>
              <w:jc w:val="center"/>
              <w:rPr>
                <w:szCs w:val="24"/>
              </w:rPr>
            </w:pPr>
            <w:r w:rsidRPr="00877178">
              <w:rPr>
                <w:szCs w:val="24"/>
              </w:rPr>
              <w:t>- 2</w:t>
            </w:r>
          </w:p>
        </w:tc>
      </w:tr>
    </w:tbl>
    <w:p w:rsidR="003C7A9D" w:rsidRDefault="003C7A9D" w:rsidP="0093579C">
      <w:pPr>
        <w:jc w:val="center"/>
        <w:rPr>
          <w:sz w:val="28"/>
          <w:szCs w:val="28"/>
        </w:rPr>
      </w:pPr>
    </w:p>
    <w:p w:rsidR="00D80299" w:rsidRPr="0093579C" w:rsidRDefault="00D80299" w:rsidP="0093579C">
      <w:pPr>
        <w:jc w:val="center"/>
        <w:rPr>
          <w:sz w:val="28"/>
          <w:szCs w:val="28"/>
        </w:rPr>
      </w:pPr>
      <w:r>
        <w:rPr>
          <w:sz w:val="28"/>
          <w:szCs w:val="28"/>
        </w:rPr>
        <w:t>___________________</w:t>
      </w:r>
    </w:p>
    <w:sectPr w:rsidR="00D80299" w:rsidRPr="0093579C" w:rsidSect="0093579C">
      <w:pgSz w:w="16838" w:h="11906" w:orient="landscape"/>
      <w:pgMar w:top="1276" w:right="678"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66" w:rsidRDefault="00070066" w:rsidP="0093579C">
      <w:r>
        <w:separator/>
      </w:r>
    </w:p>
  </w:endnote>
  <w:endnote w:type="continuationSeparator" w:id="0">
    <w:p w:rsidR="00070066" w:rsidRDefault="00070066" w:rsidP="0093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66" w:rsidRDefault="00070066" w:rsidP="0093579C">
      <w:r>
        <w:separator/>
      </w:r>
    </w:p>
  </w:footnote>
  <w:footnote w:type="continuationSeparator" w:id="0">
    <w:p w:rsidR="00070066" w:rsidRDefault="00070066" w:rsidP="00935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21354"/>
      <w:docPartObj>
        <w:docPartGallery w:val="Page Numbers (Top of Page)"/>
        <w:docPartUnique/>
      </w:docPartObj>
    </w:sdtPr>
    <w:sdtContent>
      <w:p w:rsidR="00480C54" w:rsidRDefault="00480C54">
        <w:pPr>
          <w:pStyle w:val="a6"/>
          <w:jc w:val="center"/>
        </w:pPr>
        <w:r>
          <w:fldChar w:fldCharType="begin"/>
        </w:r>
        <w:r>
          <w:instrText>PAGE   \* MERGEFORMAT</w:instrText>
        </w:r>
        <w:r>
          <w:fldChar w:fldCharType="separate"/>
        </w:r>
        <w:r w:rsidR="00263864">
          <w:rPr>
            <w:noProof/>
          </w:rPr>
          <w:t>17</w:t>
        </w:r>
        <w:r>
          <w:fldChar w:fldCharType="end"/>
        </w:r>
      </w:p>
    </w:sdtContent>
  </w:sdt>
  <w:p w:rsidR="00480C54" w:rsidRDefault="00480C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3497"/>
    <w:multiLevelType w:val="multilevel"/>
    <w:tmpl w:val="A4E458D8"/>
    <w:lvl w:ilvl="0">
      <w:start w:val="3"/>
      <w:numFmt w:val="decimal"/>
      <w:lvlText w:val="%1."/>
      <w:lvlJc w:val="left"/>
      <w:pPr>
        <w:ind w:left="576" w:hanging="576"/>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27E24670"/>
    <w:multiLevelType w:val="multilevel"/>
    <w:tmpl w:val="F55A2D66"/>
    <w:lvl w:ilvl="0">
      <w:start w:val="3"/>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625E7C1F"/>
    <w:multiLevelType w:val="hybridMultilevel"/>
    <w:tmpl w:val="6FB4D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613973"/>
    <w:multiLevelType w:val="multilevel"/>
    <w:tmpl w:val="9098A86E"/>
    <w:lvl w:ilvl="0">
      <w:start w:val="1"/>
      <w:numFmt w:val="decimal"/>
      <w:lvlText w:val="%1."/>
      <w:lvlJc w:val="left"/>
      <w:pPr>
        <w:ind w:left="720" w:hanging="360"/>
      </w:pPr>
      <w:rPr>
        <w:rFonts w:hint="default"/>
        <w:sz w:val="28"/>
        <w:szCs w:val="28"/>
      </w:rPr>
    </w:lvl>
    <w:lvl w:ilvl="1">
      <w:start w:val="1"/>
      <w:numFmt w:val="decimal"/>
      <w:isLgl/>
      <w:lvlText w:val="%1.%2."/>
      <w:lvlJc w:val="left"/>
      <w:pPr>
        <w:ind w:left="1430" w:hanging="720"/>
      </w:pPr>
      <w:rPr>
        <w:rFonts w:hint="default"/>
        <w:i w:val="0"/>
        <w:color w:val="auto"/>
      </w:rPr>
    </w:lvl>
    <w:lvl w:ilvl="2">
      <w:start w:val="1"/>
      <w:numFmt w:val="decimal"/>
      <w:pStyle w:val="ConsPlusNormal"/>
      <w:isLgl/>
      <w:lvlText w:val="%1.%2.%3."/>
      <w:lvlJc w:val="left"/>
      <w:pPr>
        <w:ind w:left="1430" w:hanging="720"/>
      </w:pPr>
      <w:rPr>
        <w:rFonts w:ascii="Times New Roman" w:hAnsi="Times New Roman" w:cs="Times New Roman" w:hint="default"/>
        <w:i w:val="0"/>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1"/>
  </w:num>
  <w:num w:numId="3">
    <w:abstractNumId w:val="0"/>
  </w:num>
  <w:num w:numId="4">
    <w:abstractNumId w:val="3"/>
    <w:lvlOverride w:ilvl="0">
      <w:startOverride w:val="2"/>
    </w:lvlOverride>
    <w:lvlOverride w:ilvl="1">
      <w:startOverride w:val="14"/>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14"/>
    <w:rsid w:val="000140D0"/>
    <w:rsid w:val="00016E1F"/>
    <w:rsid w:val="0003098F"/>
    <w:rsid w:val="000450F2"/>
    <w:rsid w:val="00061152"/>
    <w:rsid w:val="00063463"/>
    <w:rsid w:val="000660A6"/>
    <w:rsid w:val="00070066"/>
    <w:rsid w:val="00073469"/>
    <w:rsid w:val="000764A3"/>
    <w:rsid w:val="00080F52"/>
    <w:rsid w:val="00087473"/>
    <w:rsid w:val="00096BE9"/>
    <w:rsid w:val="000A138D"/>
    <w:rsid w:val="000A1B42"/>
    <w:rsid w:val="000A3681"/>
    <w:rsid w:val="000A3EE1"/>
    <w:rsid w:val="000B0A4B"/>
    <w:rsid w:val="000B1A77"/>
    <w:rsid w:val="000B3BED"/>
    <w:rsid w:val="000D0F38"/>
    <w:rsid w:val="000D5A91"/>
    <w:rsid w:val="000E5F95"/>
    <w:rsid w:val="001020EB"/>
    <w:rsid w:val="001048D2"/>
    <w:rsid w:val="00105C10"/>
    <w:rsid w:val="00141274"/>
    <w:rsid w:val="001509E7"/>
    <w:rsid w:val="0015335C"/>
    <w:rsid w:val="00174505"/>
    <w:rsid w:val="001802C2"/>
    <w:rsid w:val="00187E0B"/>
    <w:rsid w:val="0019172B"/>
    <w:rsid w:val="0019187F"/>
    <w:rsid w:val="001948D1"/>
    <w:rsid w:val="00196B9A"/>
    <w:rsid w:val="001A4EBD"/>
    <w:rsid w:val="001C0FC0"/>
    <w:rsid w:val="001C3176"/>
    <w:rsid w:val="001C5020"/>
    <w:rsid w:val="001D01E8"/>
    <w:rsid w:val="001D4F47"/>
    <w:rsid w:val="001E0621"/>
    <w:rsid w:val="001F58BB"/>
    <w:rsid w:val="001F6D0E"/>
    <w:rsid w:val="00216E14"/>
    <w:rsid w:val="0022148F"/>
    <w:rsid w:val="0022328B"/>
    <w:rsid w:val="002314B8"/>
    <w:rsid w:val="00234018"/>
    <w:rsid w:val="00234F52"/>
    <w:rsid w:val="00237778"/>
    <w:rsid w:val="00241426"/>
    <w:rsid w:val="002441E2"/>
    <w:rsid w:val="00251B29"/>
    <w:rsid w:val="00251B33"/>
    <w:rsid w:val="00253CBE"/>
    <w:rsid w:val="00253F75"/>
    <w:rsid w:val="00263864"/>
    <w:rsid w:val="00265CA3"/>
    <w:rsid w:val="00266CEB"/>
    <w:rsid w:val="00270159"/>
    <w:rsid w:val="00274024"/>
    <w:rsid w:val="00281CAF"/>
    <w:rsid w:val="00281F7B"/>
    <w:rsid w:val="00286619"/>
    <w:rsid w:val="00292B6F"/>
    <w:rsid w:val="002E266D"/>
    <w:rsid w:val="002E2CA6"/>
    <w:rsid w:val="002F2CC2"/>
    <w:rsid w:val="00301D27"/>
    <w:rsid w:val="00302E1A"/>
    <w:rsid w:val="00303409"/>
    <w:rsid w:val="00316FB0"/>
    <w:rsid w:val="00326865"/>
    <w:rsid w:val="00333420"/>
    <w:rsid w:val="00336C98"/>
    <w:rsid w:val="00347C1B"/>
    <w:rsid w:val="00380DA1"/>
    <w:rsid w:val="00380E5A"/>
    <w:rsid w:val="003818D2"/>
    <w:rsid w:val="003831FA"/>
    <w:rsid w:val="003874BC"/>
    <w:rsid w:val="003A06C0"/>
    <w:rsid w:val="003B36B6"/>
    <w:rsid w:val="003C7A9D"/>
    <w:rsid w:val="003D4947"/>
    <w:rsid w:val="003E14FF"/>
    <w:rsid w:val="003F2F15"/>
    <w:rsid w:val="003F63CB"/>
    <w:rsid w:val="00417726"/>
    <w:rsid w:val="004277BC"/>
    <w:rsid w:val="00433F07"/>
    <w:rsid w:val="004345C0"/>
    <w:rsid w:val="004379DD"/>
    <w:rsid w:val="00444C41"/>
    <w:rsid w:val="00447E66"/>
    <w:rsid w:val="00455271"/>
    <w:rsid w:val="00462C6F"/>
    <w:rsid w:val="00480C54"/>
    <w:rsid w:val="00483121"/>
    <w:rsid w:val="00486757"/>
    <w:rsid w:val="004C3683"/>
    <w:rsid w:val="004D75DA"/>
    <w:rsid w:val="004F0DD5"/>
    <w:rsid w:val="004F76FD"/>
    <w:rsid w:val="005154F1"/>
    <w:rsid w:val="00517817"/>
    <w:rsid w:val="00533E40"/>
    <w:rsid w:val="00535B6C"/>
    <w:rsid w:val="00537ABC"/>
    <w:rsid w:val="00544766"/>
    <w:rsid w:val="00554319"/>
    <w:rsid w:val="0056059E"/>
    <w:rsid w:val="00562279"/>
    <w:rsid w:val="0056237C"/>
    <w:rsid w:val="00562CDE"/>
    <w:rsid w:val="00574ED2"/>
    <w:rsid w:val="00575B0E"/>
    <w:rsid w:val="005A072D"/>
    <w:rsid w:val="005B0AD5"/>
    <w:rsid w:val="005C3F54"/>
    <w:rsid w:val="005C49D4"/>
    <w:rsid w:val="005D03A6"/>
    <w:rsid w:val="005D5290"/>
    <w:rsid w:val="005E7F2B"/>
    <w:rsid w:val="005F449A"/>
    <w:rsid w:val="00600BC2"/>
    <w:rsid w:val="006129D1"/>
    <w:rsid w:val="00614FFA"/>
    <w:rsid w:val="0062081B"/>
    <w:rsid w:val="00625049"/>
    <w:rsid w:val="00635512"/>
    <w:rsid w:val="00640DED"/>
    <w:rsid w:val="006478D3"/>
    <w:rsid w:val="0065402B"/>
    <w:rsid w:val="00666D23"/>
    <w:rsid w:val="00670EEC"/>
    <w:rsid w:val="00677866"/>
    <w:rsid w:val="0068186D"/>
    <w:rsid w:val="006841BB"/>
    <w:rsid w:val="006857CF"/>
    <w:rsid w:val="00692DAF"/>
    <w:rsid w:val="006B3450"/>
    <w:rsid w:val="006B504E"/>
    <w:rsid w:val="006E0CF6"/>
    <w:rsid w:val="006E1A1E"/>
    <w:rsid w:val="006F176C"/>
    <w:rsid w:val="00712B75"/>
    <w:rsid w:val="00720D55"/>
    <w:rsid w:val="00724D8A"/>
    <w:rsid w:val="00731F14"/>
    <w:rsid w:val="00734771"/>
    <w:rsid w:val="0073634C"/>
    <w:rsid w:val="007458CB"/>
    <w:rsid w:val="007525F5"/>
    <w:rsid w:val="00753F22"/>
    <w:rsid w:val="007704C9"/>
    <w:rsid w:val="00773831"/>
    <w:rsid w:val="00781EAD"/>
    <w:rsid w:val="00781FB2"/>
    <w:rsid w:val="00787D92"/>
    <w:rsid w:val="007909E5"/>
    <w:rsid w:val="007A2E6F"/>
    <w:rsid w:val="007A520E"/>
    <w:rsid w:val="007A5B41"/>
    <w:rsid w:val="007A675C"/>
    <w:rsid w:val="007B42C7"/>
    <w:rsid w:val="007B5C42"/>
    <w:rsid w:val="007D115A"/>
    <w:rsid w:val="007D418B"/>
    <w:rsid w:val="007D5F52"/>
    <w:rsid w:val="007F4D25"/>
    <w:rsid w:val="008039AA"/>
    <w:rsid w:val="00824DEA"/>
    <w:rsid w:val="0084630E"/>
    <w:rsid w:val="00854968"/>
    <w:rsid w:val="00875E7E"/>
    <w:rsid w:val="00877178"/>
    <w:rsid w:val="008B75C4"/>
    <w:rsid w:val="008C0625"/>
    <w:rsid w:val="008C0D08"/>
    <w:rsid w:val="008C1356"/>
    <w:rsid w:val="008C7F31"/>
    <w:rsid w:val="008E56B6"/>
    <w:rsid w:val="008F0663"/>
    <w:rsid w:val="008F0950"/>
    <w:rsid w:val="008F54CF"/>
    <w:rsid w:val="00901775"/>
    <w:rsid w:val="0090338A"/>
    <w:rsid w:val="009060A6"/>
    <w:rsid w:val="00925F9C"/>
    <w:rsid w:val="009274D0"/>
    <w:rsid w:val="00930586"/>
    <w:rsid w:val="0093579C"/>
    <w:rsid w:val="009366CC"/>
    <w:rsid w:val="009405D3"/>
    <w:rsid w:val="00941EEA"/>
    <w:rsid w:val="00952349"/>
    <w:rsid w:val="00977C4A"/>
    <w:rsid w:val="0098151B"/>
    <w:rsid w:val="009934CB"/>
    <w:rsid w:val="009A4F36"/>
    <w:rsid w:val="009A5EFE"/>
    <w:rsid w:val="009B1770"/>
    <w:rsid w:val="009B566C"/>
    <w:rsid w:val="009B65D0"/>
    <w:rsid w:val="009D258D"/>
    <w:rsid w:val="009F2B97"/>
    <w:rsid w:val="00A12FC8"/>
    <w:rsid w:val="00A134BC"/>
    <w:rsid w:val="00A13BA3"/>
    <w:rsid w:val="00A17DBF"/>
    <w:rsid w:val="00A350C3"/>
    <w:rsid w:val="00A46B3B"/>
    <w:rsid w:val="00A50BA0"/>
    <w:rsid w:val="00A50EAA"/>
    <w:rsid w:val="00A62E38"/>
    <w:rsid w:val="00A705A0"/>
    <w:rsid w:val="00A712B7"/>
    <w:rsid w:val="00A72B89"/>
    <w:rsid w:val="00A9615A"/>
    <w:rsid w:val="00AA164C"/>
    <w:rsid w:val="00AA1772"/>
    <w:rsid w:val="00AB0393"/>
    <w:rsid w:val="00AB46E2"/>
    <w:rsid w:val="00AB75C8"/>
    <w:rsid w:val="00AE1500"/>
    <w:rsid w:val="00AE65DC"/>
    <w:rsid w:val="00AF4604"/>
    <w:rsid w:val="00AF5B8B"/>
    <w:rsid w:val="00B10353"/>
    <w:rsid w:val="00B41D43"/>
    <w:rsid w:val="00B52489"/>
    <w:rsid w:val="00B536C6"/>
    <w:rsid w:val="00B5788F"/>
    <w:rsid w:val="00B60B12"/>
    <w:rsid w:val="00BB6F3A"/>
    <w:rsid w:val="00BC0B38"/>
    <w:rsid w:val="00BC32DA"/>
    <w:rsid w:val="00BD6EC9"/>
    <w:rsid w:val="00BE32B1"/>
    <w:rsid w:val="00C05389"/>
    <w:rsid w:val="00C06CC9"/>
    <w:rsid w:val="00C151C7"/>
    <w:rsid w:val="00C17184"/>
    <w:rsid w:val="00C2051D"/>
    <w:rsid w:val="00C34B30"/>
    <w:rsid w:val="00C3537A"/>
    <w:rsid w:val="00C455FD"/>
    <w:rsid w:val="00C466FB"/>
    <w:rsid w:val="00C5509B"/>
    <w:rsid w:val="00C625CF"/>
    <w:rsid w:val="00C67EDA"/>
    <w:rsid w:val="00C72203"/>
    <w:rsid w:val="00C74057"/>
    <w:rsid w:val="00C83561"/>
    <w:rsid w:val="00C92FA5"/>
    <w:rsid w:val="00CB15C8"/>
    <w:rsid w:val="00CD20F2"/>
    <w:rsid w:val="00CD6465"/>
    <w:rsid w:val="00CE63D1"/>
    <w:rsid w:val="00D07135"/>
    <w:rsid w:val="00D1332F"/>
    <w:rsid w:val="00D22C57"/>
    <w:rsid w:val="00D24244"/>
    <w:rsid w:val="00D36179"/>
    <w:rsid w:val="00D37EEF"/>
    <w:rsid w:val="00D45991"/>
    <w:rsid w:val="00D63460"/>
    <w:rsid w:val="00D655BC"/>
    <w:rsid w:val="00D67569"/>
    <w:rsid w:val="00D67854"/>
    <w:rsid w:val="00D7081E"/>
    <w:rsid w:val="00D7095B"/>
    <w:rsid w:val="00D75931"/>
    <w:rsid w:val="00D80299"/>
    <w:rsid w:val="00D811A7"/>
    <w:rsid w:val="00DA3325"/>
    <w:rsid w:val="00DB5AC9"/>
    <w:rsid w:val="00DC2E7B"/>
    <w:rsid w:val="00DC692C"/>
    <w:rsid w:val="00DE268F"/>
    <w:rsid w:val="00DE6107"/>
    <w:rsid w:val="00DF023A"/>
    <w:rsid w:val="00DF3FA5"/>
    <w:rsid w:val="00E00BCC"/>
    <w:rsid w:val="00E010D4"/>
    <w:rsid w:val="00E05436"/>
    <w:rsid w:val="00E123D9"/>
    <w:rsid w:val="00E305D6"/>
    <w:rsid w:val="00E3137A"/>
    <w:rsid w:val="00E37FB8"/>
    <w:rsid w:val="00E5052F"/>
    <w:rsid w:val="00E650F8"/>
    <w:rsid w:val="00E66F71"/>
    <w:rsid w:val="00E71FB5"/>
    <w:rsid w:val="00E74C0A"/>
    <w:rsid w:val="00E77C01"/>
    <w:rsid w:val="00E80257"/>
    <w:rsid w:val="00EA27F7"/>
    <w:rsid w:val="00EB6D3D"/>
    <w:rsid w:val="00EC0218"/>
    <w:rsid w:val="00EE3F44"/>
    <w:rsid w:val="00EF0D17"/>
    <w:rsid w:val="00EF3408"/>
    <w:rsid w:val="00F122E3"/>
    <w:rsid w:val="00F17FC6"/>
    <w:rsid w:val="00F21644"/>
    <w:rsid w:val="00F258F8"/>
    <w:rsid w:val="00F27A45"/>
    <w:rsid w:val="00F40301"/>
    <w:rsid w:val="00F55A81"/>
    <w:rsid w:val="00F81348"/>
    <w:rsid w:val="00F834CE"/>
    <w:rsid w:val="00FA1E20"/>
    <w:rsid w:val="00FB033B"/>
    <w:rsid w:val="00FB42D9"/>
    <w:rsid w:val="00FB733E"/>
    <w:rsid w:val="00FC392B"/>
    <w:rsid w:val="00FC5F85"/>
    <w:rsid w:val="00FE0246"/>
    <w:rsid w:val="00FE0EB9"/>
    <w:rsid w:val="00FE3BF3"/>
    <w:rsid w:val="00FF2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A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1EAD"/>
    <w:rPr>
      <w:sz w:val="28"/>
    </w:rPr>
  </w:style>
  <w:style w:type="character" w:customStyle="1" w:styleId="a4">
    <w:name w:val="Основной текст Знак"/>
    <w:basedOn w:val="a0"/>
    <w:link w:val="a3"/>
    <w:rsid w:val="00781EAD"/>
    <w:rPr>
      <w:rFonts w:ascii="Times New Roman" w:eastAsia="Times New Roman" w:hAnsi="Times New Roman" w:cs="Times New Roman"/>
      <w:sz w:val="28"/>
      <w:szCs w:val="20"/>
      <w:lang w:eastAsia="ru-RU"/>
    </w:rPr>
  </w:style>
  <w:style w:type="paragraph" w:customStyle="1" w:styleId="ConsPlusNormal">
    <w:name w:val="ConsPlusNormal"/>
    <w:uiPriority w:val="99"/>
    <w:rsid w:val="00781EAD"/>
    <w:pPr>
      <w:numPr>
        <w:ilvl w:val="2"/>
        <w:numId w:val="1"/>
      </w:numPr>
      <w:tabs>
        <w:tab w:val="left" w:pos="1418"/>
      </w:tabs>
      <w:autoSpaceDE w:val="0"/>
      <w:autoSpaceDN w:val="0"/>
      <w:adjustRightInd w:val="0"/>
      <w:spacing w:after="0" w:line="240" w:lineRule="auto"/>
      <w:ind w:left="1146"/>
      <w:jc w:val="both"/>
      <w:outlineLvl w:val="1"/>
    </w:pPr>
    <w:rPr>
      <w:rFonts w:ascii="Times New Roman" w:eastAsia="Times New Roman" w:hAnsi="Times New Roman" w:cs="Times New Roman"/>
      <w:sz w:val="28"/>
      <w:szCs w:val="28"/>
      <w:lang w:eastAsia="ru-RU"/>
    </w:rPr>
  </w:style>
  <w:style w:type="paragraph" w:styleId="a5">
    <w:name w:val="List Paragraph"/>
    <w:basedOn w:val="a"/>
    <w:uiPriority w:val="34"/>
    <w:qFormat/>
    <w:rsid w:val="00F40301"/>
    <w:pPr>
      <w:ind w:left="720"/>
      <w:contextualSpacing/>
    </w:pPr>
  </w:style>
  <w:style w:type="paragraph" w:styleId="a6">
    <w:name w:val="header"/>
    <w:basedOn w:val="a"/>
    <w:link w:val="a7"/>
    <w:uiPriority w:val="99"/>
    <w:unhideWhenUsed/>
    <w:rsid w:val="0093579C"/>
    <w:pPr>
      <w:tabs>
        <w:tab w:val="center" w:pos="4677"/>
        <w:tab w:val="right" w:pos="9355"/>
      </w:tabs>
    </w:pPr>
  </w:style>
  <w:style w:type="character" w:customStyle="1" w:styleId="a7">
    <w:name w:val="Верхний колонтитул Знак"/>
    <w:basedOn w:val="a0"/>
    <w:link w:val="a6"/>
    <w:uiPriority w:val="99"/>
    <w:rsid w:val="0093579C"/>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93579C"/>
    <w:pPr>
      <w:tabs>
        <w:tab w:val="center" w:pos="4677"/>
        <w:tab w:val="right" w:pos="9355"/>
      </w:tabs>
    </w:pPr>
  </w:style>
  <w:style w:type="character" w:customStyle="1" w:styleId="a9">
    <w:name w:val="Нижний колонтитул Знак"/>
    <w:basedOn w:val="a0"/>
    <w:link w:val="a8"/>
    <w:uiPriority w:val="99"/>
    <w:rsid w:val="0093579C"/>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A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1EAD"/>
    <w:rPr>
      <w:sz w:val="28"/>
    </w:rPr>
  </w:style>
  <w:style w:type="character" w:customStyle="1" w:styleId="a4">
    <w:name w:val="Основной текст Знак"/>
    <w:basedOn w:val="a0"/>
    <w:link w:val="a3"/>
    <w:rsid w:val="00781EAD"/>
    <w:rPr>
      <w:rFonts w:ascii="Times New Roman" w:eastAsia="Times New Roman" w:hAnsi="Times New Roman" w:cs="Times New Roman"/>
      <w:sz w:val="28"/>
      <w:szCs w:val="20"/>
      <w:lang w:eastAsia="ru-RU"/>
    </w:rPr>
  </w:style>
  <w:style w:type="paragraph" w:customStyle="1" w:styleId="ConsPlusNormal">
    <w:name w:val="ConsPlusNormal"/>
    <w:uiPriority w:val="99"/>
    <w:rsid w:val="00781EAD"/>
    <w:pPr>
      <w:numPr>
        <w:ilvl w:val="2"/>
        <w:numId w:val="1"/>
      </w:numPr>
      <w:tabs>
        <w:tab w:val="left" w:pos="1418"/>
      </w:tabs>
      <w:autoSpaceDE w:val="0"/>
      <w:autoSpaceDN w:val="0"/>
      <w:adjustRightInd w:val="0"/>
      <w:spacing w:after="0" w:line="240" w:lineRule="auto"/>
      <w:ind w:left="1146"/>
      <w:jc w:val="both"/>
      <w:outlineLvl w:val="1"/>
    </w:pPr>
    <w:rPr>
      <w:rFonts w:ascii="Times New Roman" w:eastAsia="Times New Roman" w:hAnsi="Times New Roman" w:cs="Times New Roman"/>
      <w:sz w:val="28"/>
      <w:szCs w:val="28"/>
      <w:lang w:eastAsia="ru-RU"/>
    </w:rPr>
  </w:style>
  <w:style w:type="paragraph" w:styleId="a5">
    <w:name w:val="List Paragraph"/>
    <w:basedOn w:val="a"/>
    <w:uiPriority w:val="34"/>
    <w:qFormat/>
    <w:rsid w:val="00F40301"/>
    <w:pPr>
      <w:ind w:left="720"/>
      <w:contextualSpacing/>
    </w:pPr>
  </w:style>
  <w:style w:type="paragraph" w:styleId="a6">
    <w:name w:val="header"/>
    <w:basedOn w:val="a"/>
    <w:link w:val="a7"/>
    <w:uiPriority w:val="99"/>
    <w:unhideWhenUsed/>
    <w:rsid w:val="0093579C"/>
    <w:pPr>
      <w:tabs>
        <w:tab w:val="center" w:pos="4677"/>
        <w:tab w:val="right" w:pos="9355"/>
      </w:tabs>
    </w:pPr>
  </w:style>
  <w:style w:type="character" w:customStyle="1" w:styleId="a7">
    <w:name w:val="Верхний колонтитул Знак"/>
    <w:basedOn w:val="a0"/>
    <w:link w:val="a6"/>
    <w:uiPriority w:val="99"/>
    <w:rsid w:val="0093579C"/>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93579C"/>
    <w:pPr>
      <w:tabs>
        <w:tab w:val="center" w:pos="4677"/>
        <w:tab w:val="right" w:pos="9355"/>
      </w:tabs>
    </w:pPr>
  </w:style>
  <w:style w:type="character" w:customStyle="1" w:styleId="a9">
    <w:name w:val="Нижний колонтитул Знак"/>
    <w:basedOn w:val="a0"/>
    <w:link w:val="a8"/>
    <w:uiPriority w:val="99"/>
    <w:rsid w:val="0093579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4088</Words>
  <Characters>23304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пользователь</cp:lastModifiedBy>
  <cp:revision>5</cp:revision>
  <dcterms:created xsi:type="dcterms:W3CDTF">2020-01-29T03:00:00Z</dcterms:created>
  <dcterms:modified xsi:type="dcterms:W3CDTF">2020-02-03T03:28:00Z</dcterms:modified>
</cp:coreProperties>
</file>