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612" w:type="dxa"/>
        <w:tblLook w:val="00A0" w:firstRow="1" w:lastRow="0" w:firstColumn="1" w:lastColumn="0" w:noHBand="0" w:noVBand="0"/>
      </w:tblPr>
      <w:tblGrid>
        <w:gridCol w:w="4713"/>
        <w:gridCol w:w="1134"/>
        <w:gridCol w:w="4785"/>
      </w:tblGrid>
      <w:tr w:rsidR="00335D2A" w:rsidTr="00F7521F">
        <w:tc>
          <w:tcPr>
            <w:tcW w:w="4713" w:type="dxa"/>
          </w:tcPr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СОГЛАСОВАНО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 xml:space="preserve">директор 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МБУК «Дом культуры «Юбилейный»</w:t>
            </w:r>
          </w:p>
          <w:p w:rsidR="00335D2A" w:rsidRDefault="00335D2A" w:rsidP="00F7521F">
            <w:pPr>
              <w:suppressAutoHyphens/>
              <w:spacing w:line="360" w:lineRule="auto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_________________ И.Г. Котова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</w:p>
        </w:tc>
        <w:tc>
          <w:tcPr>
            <w:tcW w:w="1134" w:type="dxa"/>
          </w:tcPr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</w:p>
        </w:tc>
        <w:tc>
          <w:tcPr>
            <w:tcW w:w="4785" w:type="dxa"/>
          </w:tcPr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УТВЕРЖДАЮ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proofErr w:type="gramStart"/>
            <w:r>
              <w:rPr>
                <w:rFonts w:eastAsia="SimSun"/>
                <w:color w:val="00000A"/>
                <w:sz w:val="28"/>
                <w:szCs w:val="28"/>
              </w:rPr>
              <w:t>Заведующая  филиалом</w:t>
            </w:r>
            <w:proofErr w:type="gramEnd"/>
            <w:r>
              <w:rPr>
                <w:rFonts w:eastAsia="SimSun"/>
                <w:color w:val="00000A"/>
                <w:sz w:val="28"/>
                <w:szCs w:val="28"/>
              </w:rPr>
              <w:t xml:space="preserve"> 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Дом культуры с. Бичевая</w:t>
            </w:r>
          </w:p>
          <w:p w:rsidR="00335D2A" w:rsidRDefault="00335D2A" w:rsidP="00F7521F">
            <w:pPr>
              <w:suppressAutoHyphens/>
              <w:spacing w:line="240" w:lineRule="exact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>МБУК «Дом культуры «Юбилейный»</w:t>
            </w:r>
          </w:p>
          <w:p w:rsidR="00335D2A" w:rsidRDefault="00335D2A" w:rsidP="00F7521F">
            <w:pPr>
              <w:suppressAutoHyphens/>
              <w:spacing w:line="360" w:lineRule="auto"/>
              <w:rPr>
                <w:rFonts w:eastAsia="SimSun"/>
                <w:color w:val="00000A"/>
                <w:sz w:val="28"/>
                <w:szCs w:val="28"/>
              </w:rPr>
            </w:pPr>
            <w:r>
              <w:rPr>
                <w:rFonts w:eastAsia="SimSun"/>
                <w:color w:val="00000A"/>
                <w:sz w:val="28"/>
                <w:szCs w:val="28"/>
              </w:rPr>
              <w:t xml:space="preserve">_________________ </w:t>
            </w:r>
            <w:proofErr w:type="spellStart"/>
            <w:r>
              <w:rPr>
                <w:rFonts w:eastAsia="SimSun"/>
                <w:color w:val="00000A"/>
                <w:sz w:val="28"/>
                <w:szCs w:val="28"/>
              </w:rPr>
              <w:t>Л.В.Гелетей</w:t>
            </w:r>
            <w:proofErr w:type="spellEnd"/>
          </w:p>
        </w:tc>
      </w:tr>
    </w:tbl>
    <w:p w:rsidR="00335D2A" w:rsidRDefault="00335D2A" w:rsidP="00335D2A">
      <w:pPr>
        <w:suppressAutoHyphens/>
        <w:spacing w:line="240" w:lineRule="exact"/>
        <w:jc w:val="center"/>
        <w:rPr>
          <w:rFonts w:eastAsia="SimSun"/>
          <w:b/>
          <w:bCs/>
          <w:color w:val="00000A"/>
          <w:sz w:val="28"/>
          <w:szCs w:val="28"/>
        </w:rPr>
      </w:pPr>
    </w:p>
    <w:p w:rsidR="00335D2A" w:rsidRDefault="00335D2A" w:rsidP="00335D2A">
      <w:pPr>
        <w:suppressAutoHyphens/>
        <w:spacing w:line="240" w:lineRule="exact"/>
        <w:jc w:val="center"/>
        <w:rPr>
          <w:rFonts w:eastAsia="SimSun"/>
          <w:b/>
          <w:bCs/>
          <w:color w:val="00000A"/>
          <w:sz w:val="28"/>
          <w:szCs w:val="28"/>
        </w:rPr>
      </w:pPr>
      <w:r>
        <w:rPr>
          <w:rFonts w:eastAsia="SimSun"/>
          <w:b/>
          <w:bCs/>
          <w:color w:val="00000A"/>
          <w:sz w:val="28"/>
          <w:szCs w:val="28"/>
        </w:rPr>
        <w:t>ПЛАН</w:t>
      </w:r>
    </w:p>
    <w:p w:rsidR="00335D2A" w:rsidRDefault="00335D2A" w:rsidP="00335D2A">
      <w:pPr>
        <w:suppressAutoHyphens/>
        <w:spacing w:line="240" w:lineRule="exact"/>
        <w:rPr>
          <w:rFonts w:eastAsia="SimSun"/>
          <w:b/>
          <w:bCs/>
          <w:color w:val="00000A"/>
          <w:sz w:val="28"/>
          <w:szCs w:val="28"/>
        </w:rPr>
      </w:pPr>
      <w:r>
        <w:rPr>
          <w:rFonts w:ascii="Calibri" w:eastAsia="SimSun" w:hAnsi="Calibri"/>
          <w:b/>
          <w:bCs/>
          <w:color w:val="00000A"/>
          <w:sz w:val="22"/>
          <w:szCs w:val="22"/>
        </w:rPr>
        <w:t xml:space="preserve">                                       </w:t>
      </w:r>
      <w:r>
        <w:rPr>
          <w:rFonts w:eastAsia="SimSun"/>
          <w:b/>
          <w:bCs/>
          <w:color w:val="00000A"/>
          <w:sz w:val="28"/>
          <w:szCs w:val="28"/>
        </w:rPr>
        <w:t xml:space="preserve">работы Дома культуры с. Бичевая филиала </w:t>
      </w:r>
    </w:p>
    <w:p w:rsidR="00335D2A" w:rsidRDefault="00335D2A" w:rsidP="00335D2A">
      <w:pPr>
        <w:suppressAutoHyphens/>
        <w:spacing w:line="240" w:lineRule="exact"/>
        <w:ind w:left="-850" w:hanging="1"/>
        <w:jc w:val="center"/>
        <w:rPr>
          <w:rFonts w:eastAsia="SimSun"/>
          <w:b/>
          <w:bCs/>
          <w:color w:val="00000A"/>
          <w:sz w:val="28"/>
          <w:szCs w:val="28"/>
        </w:rPr>
      </w:pPr>
      <w:r>
        <w:rPr>
          <w:rFonts w:eastAsia="SimSun"/>
          <w:b/>
          <w:bCs/>
          <w:color w:val="00000A"/>
          <w:sz w:val="28"/>
          <w:szCs w:val="28"/>
        </w:rPr>
        <w:t xml:space="preserve">МБУК «Дом культуры «Юбилейный» муниципального района имени Лазо» </w:t>
      </w:r>
    </w:p>
    <w:p w:rsidR="00335D2A" w:rsidRDefault="00335D2A" w:rsidP="00335D2A">
      <w:pPr>
        <w:suppressAutoHyphens/>
        <w:spacing w:line="240" w:lineRule="exact"/>
        <w:ind w:left="-850" w:hanging="1"/>
        <w:jc w:val="center"/>
        <w:rPr>
          <w:rFonts w:eastAsia="SimSun"/>
          <w:b/>
          <w:bCs/>
          <w:color w:val="00000A"/>
          <w:sz w:val="28"/>
          <w:szCs w:val="28"/>
        </w:rPr>
      </w:pPr>
      <w:r>
        <w:rPr>
          <w:rFonts w:eastAsia="SimSun"/>
          <w:b/>
          <w:bCs/>
          <w:color w:val="00000A"/>
          <w:sz w:val="28"/>
          <w:szCs w:val="28"/>
        </w:rPr>
        <w:t xml:space="preserve">на </w:t>
      </w:r>
      <w:r>
        <w:rPr>
          <w:rFonts w:eastAsia="SimSun"/>
          <w:b/>
          <w:bCs/>
          <w:color w:val="00000A"/>
          <w:sz w:val="28"/>
          <w:szCs w:val="28"/>
        </w:rPr>
        <w:t>январь 2025</w:t>
      </w:r>
      <w:r>
        <w:rPr>
          <w:rFonts w:eastAsia="SimSun"/>
          <w:b/>
          <w:bCs/>
          <w:color w:val="00000A"/>
          <w:sz w:val="28"/>
          <w:szCs w:val="28"/>
        </w:rPr>
        <w:t xml:space="preserve"> года</w:t>
      </w:r>
    </w:p>
    <w:p w:rsidR="00335D2A" w:rsidRDefault="00335D2A" w:rsidP="00335D2A">
      <w:pPr>
        <w:suppressAutoHyphens/>
        <w:spacing w:line="240" w:lineRule="exact"/>
        <w:ind w:left="-850" w:hanging="1"/>
        <w:jc w:val="center"/>
        <w:rPr>
          <w:rFonts w:ascii="Calibri" w:eastAsia="SimSun" w:hAnsi="Calibri"/>
          <w:b/>
          <w:bCs/>
          <w:color w:val="00000A"/>
          <w:sz w:val="22"/>
          <w:szCs w:val="22"/>
        </w:rPr>
      </w:pPr>
    </w:p>
    <w:tbl>
      <w:tblPr>
        <w:tblW w:w="11336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0"/>
        <w:gridCol w:w="3949"/>
        <w:gridCol w:w="21"/>
        <w:gridCol w:w="1440"/>
        <w:gridCol w:w="1395"/>
        <w:gridCol w:w="75"/>
        <w:gridCol w:w="1912"/>
        <w:gridCol w:w="1864"/>
      </w:tblGrid>
      <w:tr w:rsidR="00335D2A" w:rsidTr="00F7521F">
        <w:trPr>
          <w:trHeight w:val="153"/>
        </w:trPr>
        <w:tc>
          <w:tcPr>
            <w:tcW w:w="113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Административно-управленческая деятельность</w:t>
            </w:r>
          </w:p>
        </w:tc>
      </w:tr>
      <w:tr w:rsidR="00335D2A" w:rsidTr="00F7521F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ind w:left="-108" w:right="-10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 п\п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</w:t>
            </w:r>
          </w:p>
        </w:tc>
        <w:tc>
          <w:tcPr>
            <w:tcW w:w="4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проведения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</w:t>
            </w:r>
          </w:p>
        </w:tc>
      </w:tr>
      <w:tr w:rsidR="00335D2A" w:rsidTr="00F7521F">
        <w:trPr>
          <w:trHeight w:val="71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  <w:p w:rsidR="00335D2A" w:rsidRDefault="00335D2A" w:rsidP="00F7521F">
            <w:pPr>
              <w:jc w:val="center"/>
              <w:rPr>
                <w:lang w:eastAsia="en-US"/>
              </w:rPr>
            </w:pPr>
          </w:p>
          <w:p w:rsidR="00335D2A" w:rsidRDefault="00335D2A" w:rsidP="00F7521F">
            <w:pPr>
              <w:rPr>
                <w:lang w:eastAsia="en-US"/>
              </w:rPr>
            </w:pP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Планёрка Дома культуры с. Бичевая филиала МБУК «Дом культуры «Юбилейный» муниципального района имени Лазо» </w:t>
            </w:r>
          </w:p>
        </w:tc>
        <w:tc>
          <w:tcPr>
            <w:tcW w:w="48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09 января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rFonts w:eastAsia="Times New Roman"/>
                <w:lang w:eastAsia="en-US"/>
              </w:rPr>
            </w:pPr>
            <w:proofErr w:type="spellStart"/>
            <w:r>
              <w:rPr>
                <w:rFonts w:eastAsia="Times New Roman"/>
                <w:lang w:eastAsia="en-US"/>
              </w:rPr>
              <w:t>Гелетей</w:t>
            </w:r>
            <w:proofErr w:type="spellEnd"/>
            <w:r>
              <w:rPr>
                <w:rFonts w:eastAsia="Times New Roman"/>
                <w:lang w:eastAsia="en-US"/>
              </w:rPr>
              <w:t xml:space="preserve"> Л.В.</w:t>
            </w:r>
          </w:p>
        </w:tc>
      </w:tr>
      <w:tr w:rsidR="00335D2A" w:rsidTr="00F7521F">
        <w:trPr>
          <w:trHeight w:val="434"/>
        </w:trPr>
        <w:tc>
          <w:tcPr>
            <w:tcW w:w="113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Основные мероприятия на базе учреждения</w:t>
            </w:r>
          </w:p>
        </w:tc>
      </w:tr>
      <w:tr w:rsidR="00335D2A" w:rsidTr="00F7521F">
        <w:trPr>
          <w:trHeight w:val="1151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мероприятия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Срок проведения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Контингент аудитории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Место</w:t>
            </w:r>
          </w:p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проведения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</w:t>
            </w:r>
          </w:p>
        </w:tc>
      </w:tr>
      <w:tr w:rsidR="00335D2A" w:rsidTr="00F7521F">
        <w:trPr>
          <w:trHeight w:val="696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Pr="00335D2A" w:rsidRDefault="00335D2A" w:rsidP="00335D2A">
            <w:pPr>
              <w:suppressAutoHyphens/>
              <w:spacing w:line="276" w:lineRule="auto"/>
              <w:jc w:val="center"/>
              <w:rPr>
                <w:rFonts w:eastAsia="SimSun"/>
                <w:color w:val="00000A"/>
              </w:rPr>
            </w:pPr>
            <w:r w:rsidRPr="00335D2A">
              <w:rPr>
                <w:rFonts w:eastAsia="SimSun"/>
                <w:color w:val="00000A"/>
              </w:rPr>
              <w:t>«На веке в памяти народной непокорённый Ленинград» - выставка.</w:t>
            </w:r>
          </w:p>
          <w:p w:rsidR="00335D2A" w:rsidRDefault="00335D2A" w:rsidP="00335D2A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>21 января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смешанная</w:t>
            </w:r>
          </w:p>
          <w:p w:rsidR="00335D2A" w:rsidRDefault="00335D2A" w:rsidP="00F7521F">
            <w:pPr>
              <w:jc w:val="center"/>
              <w:rPr>
                <w:lang w:eastAsia="en-US"/>
              </w:rPr>
            </w:pP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>ДК</w:t>
            </w:r>
          </w:p>
          <w:p w:rsidR="00335D2A" w:rsidRDefault="00335D2A" w:rsidP="00F7521F">
            <w:pPr>
              <w:jc w:val="center"/>
            </w:pPr>
            <w:r>
              <w:t>с. Бичевая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proofErr w:type="spellStart"/>
            <w:r>
              <w:t>Гелетей</w:t>
            </w:r>
            <w:proofErr w:type="spellEnd"/>
            <w:r>
              <w:t xml:space="preserve"> Л.В.</w:t>
            </w:r>
          </w:p>
        </w:tc>
      </w:tr>
      <w:tr w:rsidR="00335D2A" w:rsidTr="00F7521F">
        <w:trPr>
          <w:trHeight w:val="690"/>
        </w:trPr>
        <w:tc>
          <w:tcPr>
            <w:tcW w:w="113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Мероприятия за пределами учреждения</w:t>
            </w:r>
          </w:p>
        </w:tc>
      </w:tr>
      <w:tr w:rsidR="00335D2A" w:rsidTr="00F7521F">
        <w:trPr>
          <w:trHeight w:val="96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3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Pr="00335D2A" w:rsidRDefault="00335D2A" w:rsidP="00335D2A">
            <w:pPr>
              <w:tabs>
                <w:tab w:val="center" w:pos="2328"/>
                <w:tab w:val="right" w:pos="4657"/>
              </w:tabs>
              <w:suppressAutoHyphens/>
              <w:spacing w:line="276" w:lineRule="auto"/>
              <w:jc w:val="center"/>
              <w:rPr>
                <w:rFonts w:eastAsia="SimSun"/>
                <w:color w:val="00000A"/>
              </w:rPr>
            </w:pPr>
            <w:r w:rsidRPr="00335D2A">
              <w:rPr>
                <w:rFonts w:eastAsia="SimSun"/>
                <w:color w:val="00000A"/>
              </w:rPr>
              <w:t xml:space="preserve">«Здравствуй праздник новогодний!» - </w:t>
            </w:r>
          </w:p>
          <w:p w:rsidR="00335D2A" w:rsidRPr="00335D2A" w:rsidRDefault="00335D2A" w:rsidP="00335D2A">
            <w:pPr>
              <w:tabs>
                <w:tab w:val="center" w:pos="2328"/>
                <w:tab w:val="right" w:pos="4657"/>
              </w:tabs>
              <w:suppressAutoHyphens/>
              <w:spacing w:line="276" w:lineRule="auto"/>
              <w:jc w:val="center"/>
              <w:rPr>
                <w:rFonts w:eastAsia="SimSun"/>
                <w:color w:val="00000A"/>
              </w:rPr>
            </w:pPr>
            <w:r w:rsidRPr="00335D2A">
              <w:rPr>
                <w:rFonts w:eastAsia="SimSun"/>
                <w:color w:val="00000A"/>
              </w:rPr>
              <w:t xml:space="preserve">театрализованное представление. </w:t>
            </w:r>
          </w:p>
          <w:p w:rsidR="00335D2A" w:rsidRDefault="00335D2A" w:rsidP="00335D2A">
            <w:pPr>
              <w:jc w:val="center"/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bCs/>
              </w:rPr>
            </w:pPr>
            <w:r>
              <w:rPr>
                <w:bCs/>
              </w:rPr>
              <w:t xml:space="preserve">03 </w:t>
            </w:r>
            <w:r>
              <w:rPr>
                <w:bCs/>
              </w:rPr>
              <w:t>января</w:t>
            </w:r>
          </w:p>
          <w:p w:rsidR="00335D2A" w:rsidRDefault="00335D2A" w:rsidP="00F7521F">
            <w:pPr>
              <w:jc w:val="center"/>
            </w:pPr>
            <w:r>
              <w:t>нач:13</w:t>
            </w:r>
            <w:r>
              <w:t>-00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</w:p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дети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>Б</w:t>
            </w:r>
            <w:r>
              <w:t>иблиотека</w:t>
            </w:r>
          </w:p>
          <w:p w:rsidR="00335D2A" w:rsidRDefault="00335D2A" w:rsidP="00F7521F">
            <w:pPr>
              <w:jc w:val="center"/>
            </w:pPr>
            <w:r>
              <w:t xml:space="preserve"> с. Бичевая</w:t>
            </w:r>
          </w:p>
          <w:p w:rsidR="00335D2A" w:rsidRDefault="00335D2A" w:rsidP="00F7521F">
            <w:pPr>
              <w:jc w:val="center"/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proofErr w:type="spellStart"/>
            <w:r>
              <w:t>Гелетей</w:t>
            </w:r>
            <w:proofErr w:type="spellEnd"/>
            <w:r>
              <w:t xml:space="preserve"> Л.В,</w:t>
            </w:r>
          </w:p>
        </w:tc>
      </w:tr>
      <w:tr w:rsidR="00335D2A" w:rsidTr="00F7521F">
        <w:trPr>
          <w:trHeight w:val="707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3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Pr="00335D2A" w:rsidRDefault="00335D2A" w:rsidP="00335D2A">
            <w:pPr>
              <w:tabs>
                <w:tab w:val="center" w:pos="2328"/>
                <w:tab w:val="right" w:pos="4657"/>
              </w:tabs>
              <w:suppressAutoHyphens/>
              <w:spacing w:line="276" w:lineRule="auto"/>
              <w:jc w:val="center"/>
              <w:rPr>
                <w:rFonts w:eastAsia="SimSun"/>
                <w:color w:val="00000A"/>
              </w:rPr>
            </w:pPr>
            <w:r w:rsidRPr="00335D2A">
              <w:rPr>
                <w:rFonts w:eastAsia="SimSun"/>
                <w:color w:val="00000A"/>
              </w:rPr>
              <w:t>«Покормите птиц» - акция ко дню зимующих птиц России.</w:t>
            </w:r>
          </w:p>
          <w:p w:rsidR="00335D2A" w:rsidRPr="00A20DDE" w:rsidRDefault="00335D2A" w:rsidP="00F7521F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bCs/>
              </w:rPr>
            </w:pPr>
            <w:r>
              <w:rPr>
                <w:bCs/>
              </w:rPr>
              <w:t>15 января</w:t>
            </w:r>
          </w:p>
          <w:p w:rsidR="00335D2A" w:rsidRDefault="00335D2A" w:rsidP="00F7521F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нач</w:t>
            </w:r>
            <w:proofErr w:type="spellEnd"/>
            <w:r>
              <w:rPr>
                <w:bCs/>
              </w:rPr>
              <w:t>: 12</w:t>
            </w:r>
            <w:r>
              <w:rPr>
                <w:bCs/>
              </w:rPr>
              <w:t>-00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</w:p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дети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 xml:space="preserve">Сквер </w:t>
            </w:r>
          </w:p>
          <w:p w:rsidR="00335D2A" w:rsidRDefault="00335D2A" w:rsidP="00F7521F">
            <w:pPr>
              <w:jc w:val="center"/>
            </w:pPr>
            <w:r>
              <w:t>Игнатовой В.Т.</w:t>
            </w:r>
          </w:p>
          <w:p w:rsidR="00335D2A" w:rsidRDefault="00335D2A" w:rsidP="00F7521F">
            <w:pPr>
              <w:jc w:val="center"/>
            </w:pPr>
            <w:r>
              <w:t>с. Бичевая</w:t>
            </w:r>
          </w:p>
          <w:p w:rsidR="00335D2A" w:rsidRDefault="00335D2A" w:rsidP="00F7521F">
            <w:pPr>
              <w:jc w:val="center"/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proofErr w:type="spellStart"/>
            <w:r>
              <w:t>Гелетей</w:t>
            </w:r>
            <w:proofErr w:type="spellEnd"/>
            <w:r>
              <w:t xml:space="preserve"> Л.В.</w:t>
            </w:r>
          </w:p>
        </w:tc>
      </w:tr>
      <w:tr w:rsidR="00335D2A" w:rsidTr="00F7521F">
        <w:trPr>
          <w:trHeight w:val="617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3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335D2A">
            <w:pPr>
              <w:jc w:val="center"/>
            </w:pPr>
            <w:r>
              <w:t>«Страницы блокадного Ленинграда» -</w:t>
            </w:r>
          </w:p>
          <w:p w:rsidR="00335D2A" w:rsidRDefault="00335D2A" w:rsidP="00335D2A">
            <w:pPr>
              <w:jc w:val="center"/>
            </w:pPr>
            <w:r>
              <w:t xml:space="preserve">информационно-просветительская программа, посвящённая </w:t>
            </w:r>
          </w:p>
          <w:p w:rsidR="00335D2A" w:rsidRDefault="00335D2A" w:rsidP="00335D2A">
            <w:pPr>
              <w:jc w:val="center"/>
            </w:pPr>
            <w:r>
              <w:t>Дню снятия блокады Ленинграда.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bCs/>
              </w:rPr>
            </w:pPr>
            <w:r>
              <w:rPr>
                <w:bCs/>
              </w:rPr>
              <w:t>23 января</w:t>
            </w:r>
          </w:p>
          <w:p w:rsidR="00335D2A" w:rsidRDefault="00335D2A" w:rsidP="00F7521F">
            <w:pPr>
              <w:jc w:val="center"/>
              <w:rPr>
                <w:bCs/>
              </w:rPr>
            </w:pPr>
            <w:r>
              <w:rPr>
                <w:bCs/>
              </w:rPr>
              <w:t>нач:12-00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дети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>Б</w:t>
            </w:r>
            <w:r>
              <w:t>иблиотека</w:t>
            </w:r>
          </w:p>
          <w:p w:rsidR="00335D2A" w:rsidRDefault="00335D2A" w:rsidP="00F7521F">
            <w:pPr>
              <w:jc w:val="center"/>
            </w:pPr>
            <w:r>
              <w:t>с. Бичевая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proofErr w:type="spellStart"/>
            <w:r>
              <w:t>Гелетей</w:t>
            </w:r>
            <w:proofErr w:type="spellEnd"/>
            <w:r>
              <w:t xml:space="preserve"> Л.В.</w:t>
            </w:r>
          </w:p>
        </w:tc>
      </w:tr>
      <w:tr w:rsidR="00335D2A" w:rsidTr="00F7521F">
        <w:trPr>
          <w:trHeight w:val="33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3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Pr="00723D21" w:rsidRDefault="00335D2A" w:rsidP="00F7521F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D2A">
              <w:rPr>
                <w:rFonts w:ascii="Times New Roman" w:hAnsi="Times New Roman" w:cs="Times New Roman"/>
                <w:sz w:val="24"/>
                <w:szCs w:val="24"/>
              </w:rPr>
              <w:t>«Блокадный хлеб» - акция, посвящённая Дню полного освобождения Ленинграда от фашистской блокады.</w:t>
            </w:r>
          </w:p>
        </w:tc>
        <w:tc>
          <w:tcPr>
            <w:tcW w:w="14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bCs/>
              </w:rPr>
            </w:pPr>
            <w:r>
              <w:rPr>
                <w:bCs/>
              </w:rPr>
              <w:t>27 января</w:t>
            </w:r>
          </w:p>
          <w:p w:rsidR="00335D2A" w:rsidRDefault="00335D2A" w:rsidP="00F7521F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нач</w:t>
            </w:r>
            <w:proofErr w:type="spellEnd"/>
            <w:r>
              <w:rPr>
                <w:bCs/>
              </w:rPr>
              <w:t>: 11</w:t>
            </w:r>
            <w:r>
              <w:rPr>
                <w:bCs/>
              </w:rPr>
              <w:t xml:space="preserve"> - 00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смешанная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r>
              <w:t xml:space="preserve">Территория поселения </w:t>
            </w:r>
            <w:proofErr w:type="spellStart"/>
            <w:r>
              <w:t>с.Бичевая</w:t>
            </w:r>
            <w:proofErr w:type="spellEnd"/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2A" w:rsidRDefault="00335D2A" w:rsidP="00F7521F">
            <w:pPr>
              <w:jc w:val="center"/>
            </w:pPr>
            <w:proofErr w:type="spellStart"/>
            <w:r>
              <w:t>Гелетей</w:t>
            </w:r>
            <w:proofErr w:type="spellEnd"/>
            <w:r>
              <w:t xml:space="preserve"> Л.В.</w:t>
            </w:r>
          </w:p>
        </w:tc>
      </w:tr>
    </w:tbl>
    <w:p w:rsidR="00B0093D" w:rsidRDefault="00B0093D">
      <w:bookmarkStart w:id="0" w:name="_GoBack"/>
      <w:bookmarkEnd w:id="0"/>
    </w:p>
    <w:sectPr w:rsidR="00B0093D" w:rsidSect="007B3E4A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D2A"/>
    <w:rsid w:val="00335D2A"/>
    <w:rsid w:val="007B3E4A"/>
    <w:rsid w:val="00B00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0E733"/>
  <w15:chartTrackingRefBased/>
  <w15:docId w15:val="{7F43E4F9-8B38-4643-85F5-B30C52E86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D2A"/>
    <w:pPr>
      <w:ind w:firstLine="0"/>
    </w:pPr>
    <w:rPr>
      <w:rFonts w:eastAsia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35D2A"/>
    <w:pPr>
      <w:suppressAutoHyphens/>
      <w:spacing w:after="200" w:line="276" w:lineRule="auto"/>
      <w:ind w:firstLine="0"/>
    </w:pPr>
    <w:rPr>
      <w:rFonts w:ascii="Calibri" w:eastAsia="SimSun" w:hAnsi="Calibri" w:cs="Calibri"/>
      <w:color w:val="00000A"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228</Words>
  <Characters>1305</Characters>
  <Application>Microsoft Office Word</Application>
  <DocSecurity>0</DocSecurity>
  <Lines>10</Lines>
  <Paragraphs>3</Paragraphs>
  <ScaleCrop>false</ScaleCrop>
  <Company>diakov.net</Company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</cp:revision>
  <dcterms:created xsi:type="dcterms:W3CDTF">2024-11-21T12:07:00Z</dcterms:created>
  <dcterms:modified xsi:type="dcterms:W3CDTF">2024-11-21T12:15:00Z</dcterms:modified>
</cp:coreProperties>
</file>